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8F1EF" w14:textId="1F156821" w:rsidR="00117526" w:rsidRPr="00117526" w:rsidRDefault="00117526" w:rsidP="00117526">
      <w:pPr>
        <w:spacing w:before="100" w:beforeAutospacing="1" w:after="100" w:afterAutospacing="1" w:line="240" w:lineRule="auto"/>
        <w:outlineLvl w:val="0"/>
        <w:rPr>
          <w:rFonts w:ascii="Arial" w:eastAsia="Times New Roman" w:hAnsi="Arial" w:cs="Arial"/>
          <w:b/>
          <w:bCs/>
          <w:kern w:val="36"/>
          <w:sz w:val="24"/>
          <w:szCs w:val="24"/>
          <w:lang w:eastAsia="en-GB"/>
        </w:rPr>
      </w:pPr>
      <w:proofErr w:type="spellStart"/>
      <w:r>
        <w:rPr>
          <w:rFonts w:ascii="Arial" w:eastAsia="Times New Roman" w:hAnsi="Arial" w:cs="Arial"/>
          <w:b/>
          <w:bCs/>
          <w:kern w:val="36"/>
          <w:sz w:val="24"/>
          <w:szCs w:val="24"/>
          <w:lang w:eastAsia="en-GB"/>
        </w:rPr>
        <w:t>Chenderit</w:t>
      </w:r>
      <w:proofErr w:type="spellEnd"/>
      <w:r>
        <w:rPr>
          <w:rFonts w:ascii="Arial" w:eastAsia="Times New Roman" w:hAnsi="Arial" w:cs="Arial"/>
          <w:b/>
          <w:bCs/>
          <w:kern w:val="36"/>
          <w:sz w:val="24"/>
          <w:szCs w:val="24"/>
          <w:lang w:eastAsia="en-GB"/>
        </w:rPr>
        <w:t xml:space="preserve"> School</w:t>
      </w:r>
      <w:r w:rsidRPr="00117526">
        <w:rPr>
          <w:rFonts w:ascii="Arial" w:eastAsia="Times New Roman" w:hAnsi="Arial" w:cs="Arial"/>
          <w:b/>
          <w:bCs/>
          <w:kern w:val="36"/>
          <w:sz w:val="24"/>
          <w:szCs w:val="24"/>
          <w:lang w:eastAsia="en-GB"/>
        </w:rPr>
        <w:t xml:space="preserve"> SEND Information Report</w:t>
      </w:r>
    </w:p>
    <w:p w14:paraId="7C563663" w14:textId="1DCC8750"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Last Updated:</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June 2026</w:t>
      </w:r>
    </w:p>
    <w:p w14:paraId="127168A2" w14:textId="7FEF48FB"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Next Review:</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June 2027</w:t>
      </w:r>
    </w:p>
    <w:p w14:paraId="23C7BB49" w14:textId="142F8CB3"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SEN</w:t>
      </w:r>
      <w:r>
        <w:rPr>
          <w:rFonts w:ascii="Arial" w:eastAsia="Times New Roman" w:hAnsi="Arial" w:cs="Arial"/>
          <w:b/>
          <w:bCs/>
          <w:sz w:val="24"/>
          <w:szCs w:val="24"/>
          <w:lang w:eastAsia="en-GB"/>
        </w:rPr>
        <w:t>D</w:t>
      </w:r>
      <w:r w:rsidRPr="00117526">
        <w:rPr>
          <w:rFonts w:ascii="Arial" w:eastAsia="Times New Roman" w:hAnsi="Arial" w:cs="Arial"/>
          <w:b/>
          <w:bCs/>
          <w:sz w:val="24"/>
          <w:szCs w:val="24"/>
          <w:lang w:eastAsia="en-GB"/>
        </w:rPr>
        <w:t>Co:</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Miss </w:t>
      </w:r>
      <w:proofErr w:type="gramStart"/>
      <w:r>
        <w:rPr>
          <w:rFonts w:ascii="Arial" w:eastAsia="Times New Roman" w:hAnsi="Arial" w:cs="Arial"/>
          <w:sz w:val="24"/>
          <w:szCs w:val="24"/>
          <w:lang w:eastAsia="en-GB"/>
        </w:rPr>
        <w:t xml:space="preserve">Greening  </w:t>
      </w:r>
      <w:r w:rsidRPr="00117526">
        <w:rPr>
          <w:rFonts w:ascii="Arial" w:eastAsia="Times New Roman" w:hAnsi="Arial" w:cs="Arial"/>
          <w:b/>
          <w:bCs/>
          <w:sz w:val="24"/>
          <w:szCs w:val="24"/>
          <w:lang w:eastAsia="en-GB"/>
        </w:rPr>
        <w:t>Contact</w:t>
      </w:r>
      <w:proofErr w:type="gramEnd"/>
      <w:r w:rsidRPr="00117526">
        <w:rPr>
          <w:rFonts w:ascii="Arial" w:eastAsia="Times New Roman" w:hAnsi="Arial" w:cs="Arial"/>
          <w:b/>
          <w:bCs/>
          <w:sz w:val="24"/>
          <w:szCs w:val="24"/>
          <w:lang w:eastAsia="en-GB"/>
        </w:rPr>
        <w:t>:</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agreening@chenderit.net</w:t>
      </w:r>
    </w:p>
    <w:p w14:paraId="4068AE58" w14:textId="5BB4B829"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SEND Governor:</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Lisa Cavanagh </w:t>
      </w:r>
    </w:p>
    <w:p w14:paraId="7E356BFB" w14:textId="592ED84D" w:rsidR="00E353A8" w:rsidRDefault="00117526" w:rsidP="00117526">
      <w:pPr>
        <w:spacing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Our Vision:</w:t>
      </w:r>
      <w:r w:rsidRPr="00117526">
        <w:rPr>
          <w:rFonts w:ascii="Arial" w:eastAsia="Times New Roman" w:hAnsi="Arial" w:cs="Arial"/>
          <w:sz w:val="24"/>
          <w:szCs w:val="24"/>
          <w:lang w:eastAsia="en-GB"/>
        </w:rPr>
        <w:t xml:space="preserve"> At </w:t>
      </w:r>
      <w:proofErr w:type="spellStart"/>
      <w:r>
        <w:rPr>
          <w:rFonts w:ascii="Arial" w:eastAsia="Times New Roman" w:hAnsi="Arial" w:cs="Arial"/>
          <w:sz w:val="24"/>
          <w:szCs w:val="24"/>
          <w:lang w:eastAsia="en-GB"/>
        </w:rPr>
        <w:t>Chenderit</w:t>
      </w:r>
      <w:proofErr w:type="spellEnd"/>
      <w:r>
        <w:rPr>
          <w:rFonts w:ascii="Arial" w:eastAsia="Times New Roman" w:hAnsi="Arial" w:cs="Arial"/>
          <w:sz w:val="24"/>
          <w:szCs w:val="24"/>
          <w:lang w:eastAsia="en-GB"/>
        </w:rPr>
        <w:t xml:space="preserve"> School</w:t>
      </w:r>
      <w:r w:rsidRPr="00117526">
        <w:rPr>
          <w:rFonts w:ascii="Arial" w:eastAsia="Times New Roman" w:hAnsi="Arial" w:cs="Arial"/>
          <w:sz w:val="24"/>
          <w:szCs w:val="24"/>
          <w:lang w:eastAsia="en-GB"/>
        </w:rPr>
        <w:t>, we believe that every child has the right to a broad, balanced, and inclusive education. We are committed to</w:t>
      </w:r>
      <w:r w:rsidR="00E353A8">
        <w:rPr>
          <w:rFonts w:ascii="Arial" w:eastAsia="Times New Roman" w:hAnsi="Arial" w:cs="Arial"/>
          <w:sz w:val="24"/>
          <w:szCs w:val="24"/>
          <w:lang w:eastAsia="en-GB"/>
        </w:rPr>
        <w:t xml:space="preserve"> high quality ordinarily available provision and adaptive teaching that remove barriers to learning, ensuring every pupil can thrive. </w:t>
      </w:r>
      <w:r w:rsidR="009D193C">
        <w:rPr>
          <w:rFonts w:ascii="Arial" w:eastAsia="Times New Roman" w:hAnsi="Arial" w:cs="Arial"/>
          <w:sz w:val="24"/>
          <w:szCs w:val="24"/>
          <w:lang w:eastAsia="en-GB"/>
        </w:rPr>
        <w:t xml:space="preserve">Additionally, we ensure that any required interventions and support are put in place where needed. Interventions are devised with the advice of key professionals. </w:t>
      </w:r>
    </w:p>
    <w:p w14:paraId="0D8CF416" w14:textId="1B78221B" w:rsidR="009D193C" w:rsidRDefault="009D193C" w:rsidP="009D193C">
      <w:pPr>
        <w:spacing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We strive to ensure that all students achieve their potential from whatever their starting point personally, socially, emotionally and academically in all areas of the curriculum. </w:t>
      </w:r>
    </w:p>
    <w:p w14:paraId="45337092" w14:textId="77777777" w:rsidR="00655FF4" w:rsidRPr="00655FF4" w:rsidRDefault="00655FF4" w:rsidP="00655FF4">
      <w:pPr>
        <w:rPr>
          <w:rFonts w:ascii="Arial" w:eastAsia="Calibri" w:hAnsi="Arial" w:cs="Arial"/>
          <w:b/>
          <w:sz w:val="24"/>
          <w:szCs w:val="24"/>
          <w:u w:val="single"/>
          <w:lang w:eastAsia="en-GB"/>
        </w:rPr>
      </w:pPr>
      <w:r w:rsidRPr="00655FF4">
        <w:rPr>
          <w:rFonts w:ascii="Arial" w:eastAsia="Calibri" w:hAnsi="Arial" w:cs="Arial"/>
          <w:b/>
          <w:sz w:val="24"/>
          <w:szCs w:val="24"/>
          <w:u w:val="single"/>
          <w:lang w:eastAsia="en-GB"/>
        </w:rPr>
        <w:t>What is SEND?</w:t>
      </w:r>
    </w:p>
    <w:p w14:paraId="61727A9C" w14:textId="77777777" w:rsidR="00655FF4" w:rsidRPr="00655FF4" w:rsidRDefault="00655FF4" w:rsidP="00655FF4">
      <w:pPr>
        <w:rPr>
          <w:rFonts w:ascii="Arial" w:eastAsia="Calibri" w:hAnsi="Arial" w:cs="Arial"/>
          <w:b/>
          <w:sz w:val="24"/>
          <w:szCs w:val="24"/>
          <w:lang w:eastAsia="en-GB"/>
        </w:rPr>
      </w:pPr>
      <w:r w:rsidRPr="00655FF4">
        <w:rPr>
          <w:rFonts w:ascii="Arial" w:eastAsia="Calibri" w:hAnsi="Arial" w:cs="Arial"/>
          <w:b/>
          <w:sz w:val="24"/>
          <w:szCs w:val="24"/>
          <w:lang w:eastAsia="en-GB"/>
        </w:rPr>
        <w:t>Special Educational Needs (Section 20 (1))</w:t>
      </w:r>
    </w:p>
    <w:p w14:paraId="7FD6B040" w14:textId="77777777" w:rsidR="00655FF4" w:rsidRPr="00655FF4" w:rsidRDefault="00655FF4" w:rsidP="00655FF4">
      <w:pPr>
        <w:numPr>
          <w:ilvl w:val="0"/>
          <w:numId w:val="14"/>
        </w:numPr>
        <w:pBdr>
          <w:top w:val="nil"/>
          <w:left w:val="nil"/>
          <w:bottom w:val="nil"/>
          <w:right w:val="nil"/>
          <w:between w:val="nil"/>
        </w:pBdr>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 xml:space="preserve">A child or young person has special educational needs if they have a </w:t>
      </w:r>
      <w:r w:rsidRPr="00655FF4">
        <w:rPr>
          <w:rFonts w:ascii="Arial" w:eastAsia="Calibri" w:hAnsi="Arial" w:cs="Arial"/>
          <w:b/>
          <w:color w:val="000000"/>
          <w:sz w:val="24"/>
          <w:szCs w:val="24"/>
          <w:lang w:eastAsia="en-GB"/>
        </w:rPr>
        <w:t xml:space="preserve">learning difficulty or disability </w:t>
      </w:r>
      <w:r w:rsidRPr="00655FF4">
        <w:rPr>
          <w:rFonts w:ascii="Arial" w:eastAsia="Calibri" w:hAnsi="Arial" w:cs="Arial"/>
          <w:color w:val="000000"/>
          <w:sz w:val="24"/>
          <w:szCs w:val="24"/>
          <w:lang w:eastAsia="en-GB"/>
        </w:rPr>
        <w:t xml:space="preserve">which calls for </w:t>
      </w:r>
      <w:r w:rsidRPr="00655FF4">
        <w:rPr>
          <w:rFonts w:ascii="Arial" w:eastAsia="Calibri" w:hAnsi="Arial" w:cs="Arial"/>
          <w:b/>
          <w:color w:val="000000"/>
          <w:sz w:val="24"/>
          <w:szCs w:val="24"/>
          <w:lang w:eastAsia="en-GB"/>
        </w:rPr>
        <w:t>special educational provision to be made</w:t>
      </w:r>
      <w:r w:rsidRPr="00655FF4">
        <w:rPr>
          <w:rFonts w:ascii="Arial" w:eastAsia="Calibri" w:hAnsi="Arial" w:cs="Arial"/>
          <w:bCs/>
          <w:color w:val="000000"/>
          <w:sz w:val="24"/>
          <w:szCs w:val="24"/>
          <w:lang w:eastAsia="en-GB"/>
        </w:rPr>
        <w:t>.</w:t>
      </w:r>
    </w:p>
    <w:p w14:paraId="6A347192" w14:textId="77777777" w:rsidR="00655FF4" w:rsidRPr="00655FF4" w:rsidRDefault="00655FF4" w:rsidP="00655FF4">
      <w:pPr>
        <w:rPr>
          <w:rFonts w:ascii="Arial" w:eastAsia="Calibri" w:hAnsi="Arial" w:cs="Arial"/>
          <w:b/>
          <w:sz w:val="24"/>
          <w:szCs w:val="24"/>
          <w:lang w:eastAsia="en-GB"/>
        </w:rPr>
      </w:pPr>
      <w:r w:rsidRPr="00655FF4">
        <w:rPr>
          <w:rFonts w:ascii="Arial" w:eastAsia="Calibri" w:hAnsi="Arial" w:cs="Arial"/>
          <w:b/>
          <w:sz w:val="24"/>
          <w:szCs w:val="24"/>
          <w:lang w:eastAsia="en-GB"/>
        </w:rPr>
        <w:t>Learning Difficulty (Section 20 (2))</w:t>
      </w:r>
    </w:p>
    <w:p w14:paraId="78F5E4A6" w14:textId="77777777" w:rsidR="00655FF4" w:rsidRPr="00655FF4" w:rsidRDefault="00655FF4" w:rsidP="00655FF4">
      <w:pPr>
        <w:numPr>
          <w:ilvl w:val="0"/>
          <w:numId w:val="14"/>
        </w:numPr>
        <w:pBdr>
          <w:top w:val="nil"/>
          <w:left w:val="nil"/>
          <w:bottom w:val="nil"/>
          <w:right w:val="nil"/>
          <w:between w:val="nil"/>
        </w:pBdr>
        <w:spacing w:after="0"/>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 xml:space="preserve"> A child of compulsory school age or a young person has a learning difficulty or disability if he or she </w:t>
      </w:r>
    </w:p>
    <w:p w14:paraId="0C51A2C1" w14:textId="77777777" w:rsidR="00655FF4" w:rsidRPr="00655FF4" w:rsidRDefault="00655FF4" w:rsidP="00655FF4">
      <w:pPr>
        <w:numPr>
          <w:ilvl w:val="1"/>
          <w:numId w:val="14"/>
        </w:numPr>
        <w:pBdr>
          <w:top w:val="nil"/>
          <w:left w:val="nil"/>
          <w:bottom w:val="nil"/>
          <w:right w:val="nil"/>
          <w:between w:val="nil"/>
        </w:pBdr>
        <w:spacing w:after="0"/>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Has a significantly greater difficulty in learning than the majority of others of the same age</w:t>
      </w:r>
    </w:p>
    <w:p w14:paraId="32DD6FB3" w14:textId="6329288B" w:rsidR="00655FF4" w:rsidRPr="00655FF4" w:rsidRDefault="00655FF4" w:rsidP="00655FF4">
      <w:pPr>
        <w:numPr>
          <w:ilvl w:val="1"/>
          <w:numId w:val="14"/>
        </w:numPr>
        <w:pBdr>
          <w:top w:val="nil"/>
          <w:left w:val="nil"/>
          <w:bottom w:val="nil"/>
          <w:right w:val="nil"/>
          <w:between w:val="nil"/>
        </w:pBdr>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Has a disability which prevents or hinders him or her from making use of facilities of a kind generally provided for others of the same age in mainstream schools or mainstream post 16</w:t>
      </w:r>
      <w:r>
        <w:rPr>
          <w:rFonts w:ascii="Arial" w:eastAsia="Calibri" w:hAnsi="Arial" w:cs="Arial"/>
          <w:color w:val="000000"/>
          <w:sz w:val="24"/>
          <w:szCs w:val="24"/>
          <w:lang w:eastAsia="en-GB"/>
        </w:rPr>
        <w:t>-</w:t>
      </w:r>
      <w:r w:rsidRPr="00655FF4">
        <w:rPr>
          <w:rFonts w:ascii="Arial" w:eastAsia="Calibri" w:hAnsi="Arial" w:cs="Arial"/>
          <w:color w:val="000000"/>
          <w:sz w:val="24"/>
          <w:szCs w:val="24"/>
          <w:lang w:eastAsia="en-GB"/>
        </w:rPr>
        <w:t xml:space="preserve"> institutions</w:t>
      </w:r>
    </w:p>
    <w:p w14:paraId="7412F898" w14:textId="77777777" w:rsidR="00655FF4" w:rsidRPr="00655FF4" w:rsidRDefault="00655FF4" w:rsidP="00655FF4">
      <w:pPr>
        <w:rPr>
          <w:rFonts w:ascii="Arial" w:eastAsia="Calibri" w:hAnsi="Arial" w:cs="Arial"/>
          <w:sz w:val="24"/>
          <w:szCs w:val="24"/>
          <w:lang w:eastAsia="en-GB"/>
        </w:rPr>
      </w:pPr>
      <w:r w:rsidRPr="00655FF4">
        <w:rPr>
          <w:rFonts w:ascii="Arial" w:eastAsia="Calibri" w:hAnsi="Arial" w:cs="Arial"/>
          <w:b/>
          <w:sz w:val="24"/>
          <w:szCs w:val="24"/>
          <w:lang w:eastAsia="en-GB"/>
        </w:rPr>
        <w:t>Disability – Section 6 (1) Equality Act</w:t>
      </w:r>
    </w:p>
    <w:p w14:paraId="16D7E5DE" w14:textId="77777777" w:rsidR="00655FF4" w:rsidRPr="00655FF4" w:rsidRDefault="00655FF4" w:rsidP="00655FF4">
      <w:pPr>
        <w:numPr>
          <w:ilvl w:val="0"/>
          <w:numId w:val="14"/>
        </w:numPr>
        <w:pBdr>
          <w:top w:val="nil"/>
          <w:left w:val="nil"/>
          <w:bottom w:val="nil"/>
          <w:right w:val="nil"/>
          <w:between w:val="nil"/>
        </w:pBdr>
        <w:spacing w:after="0"/>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 xml:space="preserve">A person has a disability </w:t>
      </w:r>
      <w:proofErr w:type="gramStart"/>
      <w:r w:rsidRPr="00655FF4">
        <w:rPr>
          <w:rFonts w:ascii="Arial" w:eastAsia="Calibri" w:hAnsi="Arial" w:cs="Arial"/>
          <w:color w:val="000000"/>
          <w:sz w:val="24"/>
          <w:szCs w:val="24"/>
          <w:lang w:eastAsia="en-GB"/>
        </w:rPr>
        <w:t>if :</w:t>
      </w:r>
      <w:proofErr w:type="gramEnd"/>
    </w:p>
    <w:p w14:paraId="739A38DB" w14:textId="23F639CE" w:rsidR="00655FF4" w:rsidRPr="00655FF4" w:rsidRDefault="00655FF4" w:rsidP="00655FF4">
      <w:pPr>
        <w:numPr>
          <w:ilvl w:val="1"/>
          <w:numId w:val="14"/>
        </w:numPr>
        <w:pBdr>
          <w:top w:val="nil"/>
          <w:left w:val="nil"/>
          <w:bottom w:val="nil"/>
          <w:right w:val="nil"/>
          <w:between w:val="nil"/>
        </w:pBdr>
        <w:spacing w:after="0"/>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They have a physical or mental impairment and</w:t>
      </w:r>
    </w:p>
    <w:p w14:paraId="4A91E54B" w14:textId="10B6D3BC" w:rsidR="00655FF4" w:rsidRPr="00655FF4" w:rsidRDefault="00655FF4" w:rsidP="00655FF4">
      <w:pPr>
        <w:numPr>
          <w:ilvl w:val="1"/>
          <w:numId w:val="14"/>
        </w:numPr>
        <w:pBdr>
          <w:top w:val="nil"/>
          <w:left w:val="nil"/>
          <w:bottom w:val="nil"/>
          <w:right w:val="nil"/>
          <w:between w:val="nil"/>
        </w:pBdr>
        <w:rPr>
          <w:rFonts w:ascii="Arial" w:eastAsia="Calibri" w:hAnsi="Arial" w:cs="Arial"/>
          <w:color w:val="000000"/>
          <w:sz w:val="24"/>
          <w:szCs w:val="24"/>
          <w:lang w:eastAsia="en-GB"/>
        </w:rPr>
      </w:pPr>
      <w:r w:rsidRPr="00655FF4">
        <w:rPr>
          <w:rFonts w:ascii="Arial" w:eastAsia="Calibri" w:hAnsi="Arial" w:cs="Arial"/>
          <w:color w:val="000000"/>
          <w:sz w:val="24"/>
          <w:szCs w:val="24"/>
          <w:lang w:eastAsia="en-GB"/>
        </w:rPr>
        <w:t>The impairment has substantial and long</w:t>
      </w:r>
      <w:r>
        <w:rPr>
          <w:rFonts w:ascii="Arial" w:eastAsia="Calibri" w:hAnsi="Arial" w:cs="Arial"/>
          <w:color w:val="000000"/>
          <w:sz w:val="24"/>
          <w:szCs w:val="24"/>
          <w:lang w:eastAsia="en-GB"/>
        </w:rPr>
        <w:t>-</w:t>
      </w:r>
      <w:r w:rsidRPr="00655FF4">
        <w:rPr>
          <w:rFonts w:ascii="Arial" w:eastAsia="Calibri" w:hAnsi="Arial" w:cs="Arial"/>
          <w:color w:val="000000"/>
          <w:sz w:val="24"/>
          <w:szCs w:val="24"/>
          <w:lang w:eastAsia="en-GB"/>
        </w:rPr>
        <w:t>term adverse effect on their ability to carry out normal day-to-day activities</w:t>
      </w:r>
    </w:p>
    <w:p w14:paraId="6AC11E61" w14:textId="13ABE9C2" w:rsidR="00655FF4" w:rsidRPr="009D193C" w:rsidRDefault="00655FF4" w:rsidP="009D193C">
      <w:pPr>
        <w:spacing w:beforeAutospacing="1" w:after="100" w:afterAutospacing="1" w:line="240" w:lineRule="auto"/>
        <w:rPr>
          <w:rFonts w:ascii="Arial" w:eastAsia="Times New Roman" w:hAnsi="Arial" w:cs="Arial"/>
          <w:sz w:val="24"/>
          <w:szCs w:val="24"/>
          <w:lang w:eastAsia="en-GB"/>
        </w:rPr>
      </w:pPr>
    </w:p>
    <w:p w14:paraId="0EF4BCAD" w14:textId="77777777" w:rsidR="00655FF4" w:rsidRDefault="00655FF4" w:rsidP="00117526">
      <w:pPr>
        <w:spacing w:before="100" w:beforeAutospacing="1" w:after="100" w:afterAutospacing="1" w:line="240" w:lineRule="auto"/>
        <w:outlineLvl w:val="2"/>
        <w:rPr>
          <w:rFonts w:ascii="Arial" w:eastAsia="Times New Roman" w:hAnsi="Arial" w:cs="Arial"/>
          <w:b/>
          <w:bCs/>
          <w:sz w:val="24"/>
          <w:szCs w:val="24"/>
          <w:lang w:eastAsia="en-GB"/>
        </w:rPr>
      </w:pPr>
    </w:p>
    <w:p w14:paraId="7E1C342D" w14:textId="50E57CE2"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lastRenderedPageBreak/>
        <w:t>1. What kinds of Special Educational Needs (SEND) does our school provide for?</w:t>
      </w:r>
    </w:p>
    <w:p w14:paraId="1B0AAC98" w14:textId="069A8808"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 xml:space="preserve">We are a mainstream </w:t>
      </w:r>
      <w:r>
        <w:rPr>
          <w:rFonts w:ascii="Arial" w:eastAsia="Times New Roman" w:hAnsi="Arial" w:cs="Arial"/>
          <w:sz w:val="24"/>
          <w:szCs w:val="24"/>
          <w:lang w:eastAsia="en-GB"/>
        </w:rPr>
        <w:t xml:space="preserve">secondary </w:t>
      </w:r>
      <w:r w:rsidRPr="00117526">
        <w:rPr>
          <w:rFonts w:ascii="Arial" w:eastAsia="Times New Roman" w:hAnsi="Arial" w:cs="Arial"/>
          <w:sz w:val="24"/>
          <w:szCs w:val="24"/>
          <w:lang w:eastAsia="en-GB"/>
        </w:rPr>
        <w:t>school. We provide support for pupils with a wide range of needs, categori</w:t>
      </w:r>
      <w:r>
        <w:rPr>
          <w:rFonts w:ascii="Arial" w:eastAsia="Times New Roman" w:hAnsi="Arial" w:cs="Arial"/>
          <w:sz w:val="24"/>
          <w:szCs w:val="24"/>
          <w:lang w:eastAsia="en-GB"/>
        </w:rPr>
        <w:t>s</w:t>
      </w:r>
      <w:r w:rsidRPr="00117526">
        <w:rPr>
          <w:rFonts w:ascii="Arial" w:eastAsia="Times New Roman" w:hAnsi="Arial" w:cs="Arial"/>
          <w:sz w:val="24"/>
          <w:szCs w:val="24"/>
          <w:lang w:eastAsia="en-GB"/>
        </w:rPr>
        <w:t>ed into the four broad areas defined by the SEND Code of Practice:</w:t>
      </w:r>
    </w:p>
    <w:p w14:paraId="038BFBA5" w14:textId="199ACA77" w:rsidR="00117526" w:rsidRPr="00117526" w:rsidRDefault="00117526" w:rsidP="00117526">
      <w:pPr>
        <w:numPr>
          <w:ilvl w:val="0"/>
          <w:numId w:val="1"/>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Communication and Interaction:</w:t>
      </w:r>
      <w:r w:rsidRPr="00117526">
        <w:rPr>
          <w:rFonts w:ascii="Arial" w:eastAsia="Times New Roman" w:hAnsi="Arial" w:cs="Arial"/>
          <w:sz w:val="24"/>
          <w:szCs w:val="24"/>
          <w:lang w:eastAsia="en-GB"/>
        </w:rPr>
        <w:t xml:space="preserve"> </w:t>
      </w:r>
      <w:proofErr w:type="gramStart"/>
      <w:r w:rsidRPr="00117526">
        <w:rPr>
          <w:rFonts w:ascii="Arial" w:eastAsia="Times New Roman" w:hAnsi="Arial" w:cs="Arial"/>
          <w:sz w:val="24"/>
          <w:szCs w:val="24"/>
          <w:lang w:eastAsia="en-GB"/>
        </w:rPr>
        <w:t>e.g.</w:t>
      </w:r>
      <w:proofErr w:type="gramEnd"/>
      <w:r>
        <w:rPr>
          <w:rFonts w:ascii="Arial" w:eastAsia="Times New Roman" w:hAnsi="Arial" w:cs="Arial"/>
          <w:sz w:val="24"/>
          <w:szCs w:val="24"/>
          <w:lang w:eastAsia="en-GB"/>
        </w:rPr>
        <w:t xml:space="preserve"> </w:t>
      </w:r>
      <w:r w:rsidRPr="00117526">
        <w:rPr>
          <w:rFonts w:ascii="Arial" w:eastAsia="Times New Roman" w:hAnsi="Arial" w:cs="Arial"/>
          <w:sz w:val="24"/>
          <w:szCs w:val="24"/>
          <w:lang w:eastAsia="en-GB"/>
        </w:rPr>
        <w:t>Autistic Spectrum Condition (ASC), speech, language, and communication needs (SLCN).</w:t>
      </w:r>
    </w:p>
    <w:p w14:paraId="2C4193CD" w14:textId="1FBB9319" w:rsidR="00117526" w:rsidRPr="00117526" w:rsidRDefault="00117526" w:rsidP="00117526">
      <w:pPr>
        <w:numPr>
          <w:ilvl w:val="0"/>
          <w:numId w:val="1"/>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Cognition and Learning:</w:t>
      </w:r>
      <w:r w:rsidRPr="00117526">
        <w:rPr>
          <w:rFonts w:ascii="Arial" w:eastAsia="Times New Roman" w:hAnsi="Arial" w:cs="Arial"/>
          <w:sz w:val="24"/>
          <w:szCs w:val="24"/>
          <w:lang w:eastAsia="en-GB"/>
        </w:rPr>
        <w:t xml:space="preserve"> </w:t>
      </w:r>
      <w:proofErr w:type="gramStart"/>
      <w:r w:rsidRPr="00117526">
        <w:rPr>
          <w:rFonts w:ascii="Arial" w:eastAsia="Times New Roman" w:hAnsi="Arial" w:cs="Arial"/>
          <w:sz w:val="24"/>
          <w:szCs w:val="24"/>
          <w:lang w:eastAsia="en-GB"/>
        </w:rPr>
        <w:t>e.g.</w:t>
      </w:r>
      <w:proofErr w:type="gramEnd"/>
      <w:r>
        <w:rPr>
          <w:rFonts w:ascii="Arial" w:eastAsia="Times New Roman" w:hAnsi="Arial" w:cs="Arial"/>
          <w:sz w:val="24"/>
          <w:szCs w:val="24"/>
          <w:lang w:eastAsia="en-GB"/>
        </w:rPr>
        <w:t xml:space="preserve"> </w:t>
      </w:r>
      <w:r w:rsidRPr="00117526">
        <w:rPr>
          <w:rFonts w:ascii="Arial" w:eastAsia="Times New Roman" w:hAnsi="Arial" w:cs="Arial"/>
          <w:sz w:val="24"/>
          <w:szCs w:val="24"/>
          <w:lang w:eastAsia="en-GB"/>
        </w:rPr>
        <w:t>Dyslexia, Dyscalculia, Dyspraxia, and Moderate Learning Difficulties (MLD).</w:t>
      </w:r>
    </w:p>
    <w:p w14:paraId="6ACFF56A" w14:textId="0D51C9B3" w:rsidR="00117526" w:rsidRPr="00117526" w:rsidRDefault="00117526" w:rsidP="00117526">
      <w:pPr>
        <w:numPr>
          <w:ilvl w:val="0"/>
          <w:numId w:val="1"/>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Social, Emotional, and Mental Health (SEMH):</w:t>
      </w:r>
      <w:r w:rsidRPr="00117526">
        <w:rPr>
          <w:rFonts w:ascii="Arial" w:eastAsia="Times New Roman" w:hAnsi="Arial" w:cs="Arial"/>
          <w:sz w:val="24"/>
          <w:szCs w:val="24"/>
          <w:lang w:eastAsia="en-GB"/>
        </w:rPr>
        <w:t xml:space="preserve"> </w:t>
      </w:r>
      <w:proofErr w:type="gramStart"/>
      <w:r w:rsidRPr="00117526">
        <w:rPr>
          <w:rFonts w:ascii="Arial" w:eastAsia="Times New Roman" w:hAnsi="Arial" w:cs="Arial"/>
          <w:sz w:val="24"/>
          <w:szCs w:val="24"/>
          <w:lang w:eastAsia="en-GB"/>
        </w:rPr>
        <w:t>e.g.</w:t>
      </w:r>
      <w:proofErr w:type="gramEnd"/>
      <w:r w:rsidRPr="00117526">
        <w:rPr>
          <w:rFonts w:ascii="Arial" w:eastAsia="Times New Roman" w:hAnsi="Arial" w:cs="Arial"/>
          <w:sz w:val="24"/>
          <w:szCs w:val="24"/>
          <w:lang w:eastAsia="en-GB"/>
        </w:rPr>
        <w:t xml:space="preserve"> Attention Deficit Hyperactivity Disorder (ADHD), anxiety</w:t>
      </w:r>
      <w:r>
        <w:rPr>
          <w:rFonts w:ascii="Arial" w:eastAsia="Times New Roman" w:hAnsi="Arial" w:cs="Arial"/>
          <w:sz w:val="24"/>
          <w:szCs w:val="24"/>
          <w:lang w:eastAsia="en-GB"/>
        </w:rPr>
        <w:t xml:space="preserve"> </w:t>
      </w:r>
      <w:r w:rsidRPr="00117526">
        <w:rPr>
          <w:rFonts w:ascii="Arial" w:eastAsia="Times New Roman" w:hAnsi="Arial" w:cs="Arial"/>
          <w:sz w:val="24"/>
          <w:szCs w:val="24"/>
          <w:lang w:eastAsia="en-GB"/>
        </w:rPr>
        <w:t>or attachment disorders.</w:t>
      </w:r>
    </w:p>
    <w:p w14:paraId="4706CA76" w14:textId="19522DCE" w:rsidR="00117526" w:rsidRPr="00117526" w:rsidRDefault="00117526" w:rsidP="00117526">
      <w:pPr>
        <w:numPr>
          <w:ilvl w:val="0"/>
          <w:numId w:val="1"/>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Sensory and/or Physical Needs:</w:t>
      </w:r>
      <w:r w:rsidRPr="00117526">
        <w:rPr>
          <w:rFonts w:ascii="Arial" w:eastAsia="Times New Roman" w:hAnsi="Arial" w:cs="Arial"/>
          <w:sz w:val="24"/>
          <w:szCs w:val="24"/>
          <w:lang w:eastAsia="en-GB"/>
        </w:rPr>
        <w:t xml:space="preserve"> </w:t>
      </w:r>
      <w:proofErr w:type="gramStart"/>
      <w:r w:rsidRPr="00117526">
        <w:rPr>
          <w:rFonts w:ascii="Arial" w:eastAsia="Times New Roman" w:hAnsi="Arial" w:cs="Arial"/>
          <w:sz w:val="24"/>
          <w:szCs w:val="24"/>
          <w:lang w:eastAsia="en-GB"/>
        </w:rPr>
        <w:t>e.g.</w:t>
      </w:r>
      <w:proofErr w:type="gramEnd"/>
      <w:r w:rsidRPr="00117526">
        <w:rPr>
          <w:rFonts w:ascii="Arial" w:eastAsia="Times New Roman" w:hAnsi="Arial" w:cs="Arial"/>
          <w:sz w:val="24"/>
          <w:szCs w:val="24"/>
          <w:lang w:eastAsia="en-GB"/>
        </w:rPr>
        <w:t xml:space="preserve"> Visual impairment (VI), hearing impairment (HI) and physical disabilities.</w:t>
      </w:r>
    </w:p>
    <w:p w14:paraId="6A91DA85"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2. How do we identify if a child needs extra help?</w:t>
      </w:r>
    </w:p>
    <w:p w14:paraId="78790F5B" w14:textId="77777777"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We identify children who may need SEND support through several pathways:</w:t>
      </w:r>
    </w:p>
    <w:p w14:paraId="574F1D9A" w14:textId="1CE7AB69" w:rsidR="00117526" w:rsidRPr="00117526" w:rsidRDefault="00117526" w:rsidP="00117526">
      <w:pPr>
        <w:numPr>
          <w:ilvl w:val="0"/>
          <w:numId w:val="2"/>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Information Sharing:</w:t>
      </w:r>
      <w:r w:rsidRPr="00117526">
        <w:rPr>
          <w:rFonts w:ascii="Arial" w:eastAsia="Times New Roman" w:hAnsi="Arial" w:cs="Arial"/>
          <w:sz w:val="24"/>
          <w:szCs w:val="24"/>
          <w:lang w:eastAsia="en-GB"/>
        </w:rPr>
        <w:t xml:space="preserve"> Concerns raised by parents/carers, external agencies, or the child's previous school.</w:t>
      </w:r>
    </w:p>
    <w:p w14:paraId="112F8D6A" w14:textId="77777777" w:rsidR="00117526" w:rsidRPr="00117526" w:rsidRDefault="00117526" w:rsidP="00117526">
      <w:pPr>
        <w:numPr>
          <w:ilvl w:val="0"/>
          <w:numId w:val="2"/>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Teacher Observations:</w:t>
      </w:r>
      <w:r w:rsidRPr="00117526">
        <w:rPr>
          <w:rFonts w:ascii="Arial" w:eastAsia="Times New Roman" w:hAnsi="Arial" w:cs="Arial"/>
          <w:sz w:val="24"/>
          <w:szCs w:val="24"/>
          <w:lang w:eastAsia="en-GB"/>
        </w:rPr>
        <w:t xml:space="preserve"> Regular tracking of pupil progress, data analysis, and flagging pupils who are making less than expected progress despite high-quality adaptive teaching.</w:t>
      </w:r>
    </w:p>
    <w:p w14:paraId="6850E7A2" w14:textId="77777777" w:rsidR="00117526" w:rsidRPr="00117526" w:rsidRDefault="00117526" w:rsidP="00117526">
      <w:pPr>
        <w:numPr>
          <w:ilvl w:val="0"/>
          <w:numId w:val="2"/>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Specialised Screening:</w:t>
      </w:r>
      <w:r w:rsidRPr="00117526">
        <w:rPr>
          <w:rFonts w:ascii="Arial" w:eastAsia="Times New Roman" w:hAnsi="Arial" w:cs="Arial"/>
          <w:sz w:val="24"/>
          <w:szCs w:val="24"/>
          <w:lang w:eastAsia="en-GB"/>
        </w:rPr>
        <w:t xml:space="preserve"> Use of screening tools for reading, phonics, and spelling, or specific diagnostic assessments.</w:t>
      </w:r>
    </w:p>
    <w:p w14:paraId="02D320AD" w14:textId="02FE95D0" w:rsidR="00117526" w:rsidRPr="00117526" w:rsidRDefault="00117526" w:rsidP="00117526">
      <w:pPr>
        <w:numPr>
          <w:ilvl w:val="0"/>
          <w:numId w:val="2"/>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Health/Medical Factors:</w:t>
      </w:r>
      <w:r w:rsidRPr="00117526">
        <w:rPr>
          <w:rFonts w:ascii="Arial" w:eastAsia="Times New Roman" w:hAnsi="Arial" w:cs="Arial"/>
          <w:sz w:val="24"/>
          <w:szCs w:val="24"/>
          <w:lang w:eastAsia="en-GB"/>
        </w:rPr>
        <w:t xml:space="preserve"> Diagnostic information provided by paediatricians or clinical professionals.</w:t>
      </w:r>
    </w:p>
    <w:p w14:paraId="789932C2"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3. Who should I contact if I think my child has SEND?</w:t>
      </w:r>
    </w:p>
    <w:p w14:paraId="283D393C" w14:textId="05B76C09"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Your first point of contact should always be your child’s tutor.</w:t>
      </w:r>
      <w:r>
        <w:rPr>
          <w:rFonts w:ascii="Arial" w:eastAsia="Times New Roman" w:hAnsi="Arial" w:cs="Arial"/>
          <w:b/>
          <w:bCs/>
          <w:sz w:val="24"/>
          <w:szCs w:val="24"/>
          <w:lang w:eastAsia="en-GB"/>
        </w:rPr>
        <w:t xml:space="preserve"> </w:t>
      </w:r>
      <w:r w:rsidRPr="00117526">
        <w:rPr>
          <w:rFonts w:ascii="Arial" w:eastAsia="Times New Roman" w:hAnsi="Arial" w:cs="Arial"/>
          <w:sz w:val="24"/>
          <w:szCs w:val="24"/>
          <w:lang w:eastAsia="en-GB"/>
        </w:rPr>
        <w:t xml:space="preserve"> They oversee your child's day-to-day progress.</w:t>
      </w:r>
    </w:p>
    <w:p w14:paraId="4FC98DD6" w14:textId="68B856E8"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 xml:space="preserve">If further support is needed, you can contact our </w:t>
      </w:r>
      <w:r w:rsidRPr="00117526">
        <w:rPr>
          <w:rFonts w:ascii="Arial" w:eastAsia="Times New Roman" w:hAnsi="Arial" w:cs="Arial"/>
          <w:b/>
          <w:bCs/>
          <w:sz w:val="24"/>
          <w:szCs w:val="24"/>
          <w:lang w:eastAsia="en-GB"/>
        </w:rPr>
        <w:t>Special Educational Needs Co-ordinator (SEN</w:t>
      </w:r>
      <w:r>
        <w:rPr>
          <w:rFonts w:ascii="Arial" w:eastAsia="Times New Roman" w:hAnsi="Arial" w:cs="Arial"/>
          <w:b/>
          <w:bCs/>
          <w:sz w:val="24"/>
          <w:szCs w:val="24"/>
          <w:lang w:eastAsia="en-GB"/>
        </w:rPr>
        <w:t>D</w:t>
      </w:r>
      <w:r w:rsidRPr="00117526">
        <w:rPr>
          <w:rFonts w:ascii="Arial" w:eastAsia="Times New Roman" w:hAnsi="Arial" w:cs="Arial"/>
          <w:b/>
          <w:bCs/>
          <w:sz w:val="24"/>
          <w:szCs w:val="24"/>
          <w:lang w:eastAsia="en-GB"/>
        </w:rPr>
        <w:t>Co)</w:t>
      </w:r>
      <w:r w:rsidRPr="00117526">
        <w:rPr>
          <w:rFonts w:ascii="Arial" w:eastAsia="Times New Roman" w:hAnsi="Arial" w:cs="Arial"/>
          <w:sz w:val="24"/>
          <w:szCs w:val="24"/>
          <w:lang w:eastAsia="en-GB"/>
        </w:rPr>
        <w:t>:</w:t>
      </w:r>
    </w:p>
    <w:p w14:paraId="025318D2" w14:textId="409D3892" w:rsidR="00117526" w:rsidRPr="00117526" w:rsidRDefault="00117526" w:rsidP="00117526">
      <w:pPr>
        <w:numPr>
          <w:ilvl w:val="0"/>
          <w:numId w:val="3"/>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SENCo Name:</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Miss Anna Greening</w:t>
      </w:r>
    </w:p>
    <w:p w14:paraId="1E1A5608" w14:textId="30F72241" w:rsidR="00117526" w:rsidRPr="00117526" w:rsidRDefault="00117526" w:rsidP="00117526">
      <w:pPr>
        <w:numPr>
          <w:ilvl w:val="0"/>
          <w:numId w:val="3"/>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Email:</w:t>
      </w:r>
      <w:r w:rsidRPr="00117526">
        <w:rPr>
          <w:rFonts w:ascii="Arial" w:eastAsia="Times New Roman" w:hAnsi="Arial" w:cs="Arial"/>
          <w:sz w:val="24"/>
          <w:szCs w:val="24"/>
          <w:lang w:eastAsia="en-GB"/>
        </w:rPr>
        <w:t xml:space="preserve"> </w:t>
      </w:r>
      <w:r>
        <w:rPr>
          <w:rFonts w:ascii="Arial" w:eastAsia="Times New Roman" w:hAnsi="Arial" w:cs="Arial"/>
          <w:sz w:val="24"/>
          <w:szCs w:val="24"/>
          <w:lang w:eastAsia="en-GB"/>
        </w:rPr>
        <w:t>agreening@chenderit.net</w:t>
      </w:r>
    </w:p>
    <w:p w14:paraId="736341AD"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4. How do we involve parents and children in planning support?</w:t>
      </w:r>
    </w:p>
    <w:p w14:paraId="41DB82B5" w14:textId="77777777"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We believe in a partnership approach.</w:t>
      </w:r>
    </w:p>
    <w:p w14:paraId="1D323325" w14:textId="447BDAE9" w:rsidR="00117526" w:rsidRPr="00117526" w:rsidRDefault="00117526" w:rsidP="00117526">
      <w:pPr>
        <w:numPr>
          <w:ilvl w:val="0"/>
          <w:numId w:val="4"/>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For Parents:</w:t>
      </w:r>
      <w:r w:rsidRPr="00117526">
        <w:rPr>
          <w:rFonts w:ascii="Arial" w:eastAsia="Times New Roman" w:hAnsi="Arial" w:cs="Arial"/>
          <w:sz w:val="24"/>
          <w:szCs w:val="24"/>
          <w:lang w:eastAsia="en-GB"/>
        </w:rPr>
        <w:t xml:space="preserve"> We operate an "open door" policy</w:t>
      </w:r>
      <w:r>
        <w:rPr>
          <w:rFonts w:ascii="Arial" w:eastAsia="Times New Roman" w:hAnsi="Arial" w:cs="Arial"/>
          <w:sz w:val="24"/>
          <w:szCs w:val="24"/>
          <w:lang w:eastAsia="en-GB"/>
        </w:rPr>
        <w:t xml:space="preserve"> and welcome communication from families. For those on the SEND register, w</w:t>
      </w:r>
      <w:r w:rsidRPr="00117526">
        <w:rPr>
          <w:rFonts w:ascii="Arial" w:eastAsia="Times New Roman" w:hAnsi="Arial" w:cs="Arial"/>
          <w:sz w:val="24"/>
          <w:szCs w:val="24"/>
          <w:lang w:eastAsia="en-GB"/>
        </w:rPr>
        <w:t xml:space="preserve">e hold </w:t>
      </w:r>
      <w:r>
        <w:rPr>
          <w:rFonts w:ascii="Arial" w:eastAsia="Times New Roman" w:hAnsi="Arial" w:cs="Arial"/>
          <w:sz w:val="24"/>
          <w:szCs w:val="24"/>
          <w:lang w:eastAsia="en-GB"/>
        </w:rPr>
        <w:t xml:space="preserve">two Assess, Plan, Do, Review (APDR) </w:t>
      </w:r>
      <w:r w:rsidRPr="00117526">
        <w:rPr>
          <w:rFonts w:ascii="Arial" w:eastAsia="Times New Roman" w:hAnsi="Arial" w:cs="Arial"/>
          <w:sz w:val="24"/>
          <w:szCs w:val="24"/>
          <w:lang w:eastAsia="en-GB"/>
        </w:rPr>
        <w:t xml:space="preserve">meetings to review your child’s learning profile </w:t>
      </w:r>
      <w:r>
        <w:rPr>
          <w:rFonts w:ascii="Arial" w:eastAsia="Times New Roman" w:hAnsi="Arial" w:cs="Arial"/>
          <w:sz w:val="24"/>
          <w:szCs w:val="24"/>
          <w:lang w:eastAsia="en-GB"/>
        </w:rPr>
        <w:t>and their One Page Profile.</w:t>
      </w:r>
      <w:r w:rsidR="001B7DED">
        <w:rPr>
          <w:rFonts w:ascii="Arial" w:eastAsia="Times New Roman" w:hAnsi="Arial" w:cs="Arial"/>
          <w:sz w:val="24"/>
          <w:szCs w:val="24"/>
          <w:lang w:eastAsia="en-GB"/>
        </w:rPr>
        <w:t xml:space="preserve"> Families will also have one annual parents’ evening with subject staff too. </w:t>
      </w:r>
    </w:p>
    <w:p w14:paraId="29E0E0AB" w14:textId="59F93C98" w:rsidR="00117526" w:rsidRPr="00117526" w:rsidRDefault="00117526" w:rsidP="00117526">
      <w:pPr>
        <w:numPr>
          <w:ilvl w:val="0"/>
          <w:numId w:val="4"/>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lastRenderedPageBreak/>
        <w:t xml:space="preserve">For </w:t>
      </w:r>
      <w:r>
        <w:rPr>
          <w:rFonts w:ascii="Arial" w:eastAsia="Times New Roman" w:hAnsi="Arial" w:cs="Arial"/>
          <w:b/>
          <w:bCs/>
          <w:sz w:val="24"/>
          <w:szCs w:val="24"/>
          <w:lang w:eastAsia="en-GB"/>
        </w:rPr>
        <w:t>Student</w:t>
      </w:r>
      <w:r w:rsidRPr="00117526">
        <w:rPr>
          <w:rFonts w:ascii="Arial" w:eastAsia="Times New Roman" w:hAnsi="Arial" w:cs="Arial"/>
          <w:b/>
          <w:bCs/>
          <w:sz w:val="24"/>
          <w:szCs w:val="24"/>
          <w:lang w:eastAsia="en-GB"/>
        </w:rPr>
        <w:t>s:</w:t>
      </w:r>
      <w:r w:rsidRPr="00117526">
        <w:rPr>
          <w:rFonts w:ascii="Arial" w:eastAsia="Times New Roman" w:hAnsi="Arial" w:cs="Arial"/>
          <w:sz w:val="24"/>
          <w:szCs w:val="24"/>
          <w:lang w:eastAsia="en-GB"/>
        </w:rPr>
        <w:t xml:space="preserve"> We ensure the pupil's voice is heard. </w:t>
      </w:r>
      <w:r>
        <w:rPr>
          <w:rFonts w:ascii="Arial" w:eastAsia="Times New Roman" w:hAnsi="Arial" w:cs="Arial"/>
          <w:sz w:val="24"/>
          <w:szCs w:val="24"/>
          <w:lang w:eastAsia="en-GB"/>
        </w:rPr>
        <w:t>Students</w:t>
      </w:r>
      <w:r w:rsidRPr="00117526">
        <w:rPr>
          <w:rFonts w:ascii="Arial" w:eastAsia="Times New Roman" w:hAnsi="Arial" w:cs="Arial"/>
          <w:sz w:val="24"/>
          <w:szCs w:val="24"/>
          <w:lang w:eastAsia="en-GB"/>
        </w:rPr>
        <w:t xml:space="preserve"> contribute to their own One-Page Profiles, attend review meetings</w:t>
      </w:r>
      <w:r>
        <w:rPr>
          <w:rFonts w:ascii="Arial" w:eastAsia="Times New Roman" w:hAnsi="Arial" w:cs="Arial"/>
          <w:sz w:val="24"/>
          <w:szCs w:val="24"/>
          <w:lang w:eastAsia="en-GB"/>
        </w:rPr>
        <w:t xml:space="preserve"> and </w:t>
      </w:r>
      <w:r w:rsidRPr="00117526">
        <w:rPr>
          <w:rFonts w:ascii="Arial" w:eastAsia="Times New Roman" w:hAnsi="Arial" w:cs="Arial"/>
          <w:sz w:val="24"/>
          <w:szCs w:val="24"/>
          <w:lang w:eastAsia="en-GB"/>
        </w:rPr>
        <w:t xml:space="preserve">discuss their learning targets with a </w:t>
      </w:r>
      <w:r>
        <w:rPr>
          <w:rFonts w:ascii="Arial" w:eastAsia="Times New Roman" w:hAnsi="Arial" w:cs="Arial"/>
          <w:sz w:val="24"/>
          <w:szCs w:val="24"/>
          <w:lang w:eastAsia="en-GB"/>
        </w:rPr>
        <w:t xml:space="preserve">member of staff. </w:t>
      </w:r>
    </w:p>
    <w:p w14:paraId="3317CBE0"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5. How do we check if the support we are giving is working?</w:t>
      </w:r>
    </w:p>
    <w:p w14:paraId="32F51C5A" w14:textId="77777777"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 xml:space="preserve">We follow the graduated approach framework of </w:t>
      </w:r>
      <w:r w:rsidRPr="00117526">
        <w:rPr>
          <w:rFonts w:ascii="Arial" w:eastAsia="Times New Roman" w:hAnsi="Arial" w:cs="Arial"/>
          <w:b/>
          <w:bCs/>
          <w:sz w:val="24"/>
          <w:szCs w:val="24"/>
          <w:lang w:eastAsia="en-GB"/>
        </w:rPr>
        <w:t>Assess, Plan, Do, Review</w:t>
      </w:r>
      <w:r w:rsidRPr="00117526">
        <w:rPr>
          <w:rFonts w:ascii="Arial" w:eastAsia="Times New Roman" w:hAnsi="Arial" w:cs="Arial"/>
          <w:sz w:val="24"/>
          <w:szCs w:val="24"/>
          <w:lang w:eastAsia="en-GB"/>
        </w:rPr>
        <w:t>:</w:t>
      </w:r>
    </w:p>
    <w:tbl>
      <w:tblPr>
        <w:tblW w:w="9773" w:type="dxa"/>
        <w:tblCellSpacing w:w="15" w:type="dxa"/>
        <w:tblCellMar>
          <w:top w:w="15" w:type="dxa"/>
          <w:left w:w="15" w:type="dxa"/>
          <w:bottom w:w="15" w:type="dxa"/>
          <w:right w:w="15" w:type="dxa"/>
        </w:tblCellMar>
        <w:tblLook w:val="04A0" w:firstRow="1" w:lastRow="0" w:firstColumn="1" w:lastColumn="0" w:noHBand="0" w:noVBand="1"/>
      </w:tblPr>
      <w:tblGrid>
        <w:gridCol w:w="1276"/>
        <w:gridCol w:w="8497"/>
      </w:tblGrid>
      <w:tr w:rsidR="00117526" w:rsidRPr="00117526" w14:paraId="5B21112A" w14:textId="77777777" w:rsidTr="001B7DED">
        <w:trPr>
          <w:trHeight w:val="615"/>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4D8995"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Stage</w:t>
            </w:r>
          </w:p>
        </w:tc>
        <w:tc>
          <w:tcPr>
            <w:tcW w:w="84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A3C749"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What We Do</w:t>
            </w:r>
          </w:p>
        </w:tc>
      </w:tr>
      <w:tr w:rsidR="00117526" w:rsidRPr="00117526" w14:paraId="5D74660C" w14:textId="77777777" w:rsidTr="001B7DED">
        <w:trPr>
          <w:trHeight w:val="845"/>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C51B9"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Assess</w:t>
            </w:r>
          </w:p>
        </w:tc>
        <w:tc>
          <w:tcPr>
            <w:tcW w:w="84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F7FB66" w14:textId="2B83A2E1"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The class teacher and SENCo analy</w:t>
            </w:r>
            <w:r>
              <w:rPr>
                <w:rFonts w:ascii="Arial" w:eastAsia="Times New Roman" w:hAnsi="Arial" w:cs="Arial"/>
                <w:sz w:val="24"/>
                <w:szCs w:val="24"/>
                <w:lang w:eastAsia="en-GB"/>
              </w:rPr>
              <w:t>s</w:t>
            </w:r>
            <w:r w:rsidRPr="00117526">
              <w:rPr>
                <w:rFonts w:ascii="Arial" w:eastAsia="Times New Roman" w:hAnsi="Arial" w:cs="Arial"/>
                <w:sz w:val="24"/>
                <w:szCs w:val="24"/>
                <w:lang w:eastAsia="en-GB"/>
              </w:rPr>
              <w:t>e the pupil’s needs using data and observations.</w:t>
            </w:r>
          </w:p>
        </w:tc>
      </w:tr>
      <w:tr w:rsidR="00117526" w:rsidRPr="00117526" w14:paraId="3C5D039E" w14:textId="77777777" w:rsidTr="001B7DED">
        <w:trPr>
          <w:trHeight w:val="845"/>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7BCD13"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Plan</w:t>
            </w:r>
          </w:p>
        </w:tc>
        <w:tc>
          <w:tcPr>
            <w:tcW w:w="84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772F44" w14:textId="1B53294D"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 xml:space="preserve">We agree on the adjustments, interventions, and expected outcomes with parents and the </w:t>
            </w:r>
            <w:r>
              <w:rPr>
                <w:rFonts w:ascii="Arial" w:eastAsia="Times New Roman" w:hAnsi="Arial" w:cs="Arial"/>
                <w:sz w:val="24"/>
                <w:szCs w:val="24"/>
                <w:lang w:eastAsia="en-GB"/>
              </w:rPr>
              <w:t>student</w:t>
            </w:r>
            <w:r w:rsidRPr="00117526">
              <w:rPr>
                <w:rFonts w:ascii="Arial" w:eastAsia="Times New Roman" w:hAnsi="Arial" w:cs="Arial"/>
                <w:sz w:val="24"/>
                <w:szCs w:val="24"/>
                <w:lang w:eastAsia="en-GB"/>
              </w:rPr>
              <w:t>.</w:t>
            </w:r>
          </w:p>
        </w:tc>
      </w:tr>
      <w:tr w:rsidR="00117526" w:rsidRPr="00117526" w14:paraId="2B800129" w14:textId="77777777" w:rsidTr="001B7DED">
        <w:trPr>
          <w:trHeight w:val="85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09BEA"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Do</w:t>
            </w:r>
          </w:p>
        </w:tc>
        <w:tc>
          <w:tcPr>
            <w:tcW w:w="84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4A3FD8"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The class teacher and support staff implement the targeted provisions daily.</w:t>
            </w:r>
          </w:p>
        </w:tc>
      </w:tr>
      <w:tr w:rsidR="00117526" w:rsidRPr="00117526" w14:paraId="7C172560" w14:textId="77777777" w:rsidTr="001B7DED">
        <w:trPr>
          <w:trHeight w:val="615"/>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B94481" w14:textId="77777777" w:rsidR="00117526" w:rsidRPr="00117526" w:rsidRDefault="00117526" w:rsidP="00117526">
            <w:pPr>
              <w:spacing w:after="480"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Review</w:t>
            </w:r>
          </w:p>
        </w:tc>
        <w:tc>
          <w:tcPr>
            <w:tcW w:w="84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85F510" w14:textId="3E2A66D1" w:rsidR="00117526" w:rsidRPr="00117526" w:rsidRDefault="00117526" w:rsidP="00117526">
            <w:pPr>
              <w:spacing w:after="480" w:line="240" w:lineRule="auto"/>
              <w:rPr>
                <w:rFonts w:ascii="Arial" w:eastAsia="Times New Roman" w:hAnsi="Arial" w:cs="Arial"/>
                <w:sz w:val="24"/>
                <w:szCs w:val="24"/>
                <w:lang w:eastAsia="en-GB"/>
              </w:rPr>
            </w:pPr>
            <w:r>
              <w:rPr>
                <w:rFonts w:ascii="Arial" w:eastAsia="Times New Roman" w:hAnsi="Arial" w:cs="Arial"/>
                <w:sz w:val="24"/>
                <w:szCs w:val="24"/>
                <w:lang w:eastAsia="en-GB"/>
              </w:rPr>
              <w:t>W</w:t>
            </w:r>
            <w:r w:rsidRPr="00117526">
              <w:rPr>
                <w:rFonts w:ascii="Arial" w:eastAsia="Times New Roman" w:hAnsi="Arial" w:cs="Arial"/>
                <w:sz w:val="24"/>
                <w:szCs w:val="24"/>
                <w:lang w:eastAsia="en-GB"/>
              </w:rPr>
              <w:t>e evaluate the impact of the support and decide on next steps.</w:t>
            </w:r>
          </w:p>
        </w:tc>
      </w:tr>
    </w:tbl>
    <w:p w14:paraId="509EDF21" w14:textId="6E8A98F5" w:rsidR="001B7DED" w:rsidRDefault="001B7DED" w:rsidP="001B7DED">
      <w:pPr>
        <w:spacing w:before="100" w:beforeAutospacing="1" w:after="100" w:afterAutospacing="1" w:line="240" w:lineRule="auto"/>
        <w:jc w:val="center"/>
        <w:outlineLvl w:val="2"/>
        <w:rPr>
          <w:rFonts w:ascii="Arial" w:eastAsia="Times New Roman" w:hAnsi="Arial" w:cs="Arial"/>
          <w:b/>
          <w:bCs/>
          <w:sz w:val="24"/>
          <w:szCs w:val="24"/>
          <w:lang w:eastAsia="en-GB"/>
        </w:rPr>
      </w:pPr>
      <w:r w:rsidRPr="001B7DED">
        <w:rPr>
          <w:rFonts w:ascii="Arial" w:eastAsia="Times New Roman" w:hAnsi="Arial" w:cs="Arial"/>
          <w:b/>
          <w:bCs/>
          <w:noProof/>
          <w:sz w:val="24"/>
          <w:szCs w:val="24"/>
          <w:lang w:eastAsia="en-GB"/>
        </w:rPr>
        <w:drawing>
          <wp:inline distT="0" distB="0" distL="0" distR="0" wp14:anchorId="561ADB80" wp14:editId="5F6397F0">
            <wp:extent cx="4382112" cy="322942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82112" cy="3229426"/>
                    </a:xfrm>
                    <a:prstGeom prst="rect">
                      <a:avLst/>
                    </a:prstGeom>
                  </pic:spPr>
                </pic:pic>
              </a:graphicData>
            </a:graphic>
          </wp:inline>
        </w:drawing>
      </w:r>
    </w:p>
    <w:p w14:paraId="0B901EED" w14:textId="77777777" w:rsidR="001B7DED" w:rsidRDefault="001B7DED" w:rsidP="00117526">
      <w:pPr>
        <w:spacing w:before="100" w:beforeAutospacing="1" w:after="100" w:afterAutospacing="1" w:line="240" w:lineRule="auto"/>
        <w:outlineLvl w:val="2"/>
        <w:rPr>
          <w:rFonts w:ascii="Arial" w:eastAsia="Times New Roman" w:hAnsi="Arial" w:cs="Arial"/>
          <w:b/>
          <w:bCs/>
          <w:sz w:val="24"/>
          <w:szCs w:val="24"/>
          <w:lang w:eastAsia="en-GB"/>
        </w:rPr>
      </w:pPr>
    </w:p>
    <w:p w14:paraId="00E79907" w14:textId="77777777" w:rsidR="001B7DED" w:rsidRDefault="001B7DED" w:rsidP="00117526">
      <w:pPr>
        <w:spacing w:before="100" w:beforeAutospacing="1" w:after="100" w:afterAutospacing="1" w:line="240" w:lineRule="auto"/>
        <w:outlineLvl w:val="2"/>
        <w:rPr>
          <w:rFonts w:ascii="Arial" w:eastAsia="Times New Roman" w:hAnsi="Arial" w:cs="Arial"/>
          <w:b/>
          <w:bCs/>
          <w:sz w:val="24"/>
          <w:szCs w:val="24"/>
          <w:lang w:eastAsia="en-GB"/>
        </w:rPr>
      </w:pPr>
    </w:p>
    <w:p w14:paraId="1F01C76B" w14:textId="7B5C8800" w:rsidR="00117526" w:rsidRDefault="001B7DED" w:rsidP="00117526">
      <w:pPr>
        <w:spacing w:before="100" w:beforeAutospacing="1" w:after="100" w:afterAutospacing="1" w:line="240" w:lineRule="auto"/>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6. </w:t>
      </w:r>
      <w:r w:rsidR="00117526" w:rsidRPr="00117526">
        <w:rPr>
          <w:rFonts w:ascii="Arial" w:eastAsia="Times New Roman" w:hAnsi="Arial" w:cs="Arial"/>
          <w:b/>
          <w:bCs/>
          <w:sz w:val="24"/>
          <w:szCs w:val="24"/>
          <w:lang w:eastAsia="en-GB"/>
        </w:rPr>
        <w:t>How do we adapt our teaching and the school environment?</w:t>
      </w:r>
    </w:p>
    <w:p w14:paraId="2C2ACB32" w14:textId="728B8574" w:rsidR="001B7DED" w:rsidRDefault="00117526" w:rsidP="00B56512">
      <w:pPr>
        <w:pStyle w:val="ListParagraph"/>
        <w:numPr>
          <w:ilvl w:val="0"/>
          <w:numId w:val="10"/>
        </w:numPr>
        <w:spacing w:before="100" w:beforeAutospacing="1" w:after="100" w:afterAutospacing="1" w:line="240" w:lineRule="auto"/>
        <w:outlineLvl w:val="2"/>
        <w:rPr>
          <w:rFonts w:ascii="Arial" w:hAnsi="Arial" w:cs="Arial"/>
          <w:sz w:val="24"/>
          <w:szCs w:val="24"/>
        </w:rPr>
      </w:pPr>
      <w:r w:rsidRPr="001B7DED">
        <w:rPr>
          <w:rFonts w:ascii="Arial" w:eastAsia="Times New Roman" w:hAnsi="Arial" w:cs="Arial"/>
          <w:b/>
          <w:bCs/>
          <w:sz w:val="24"/>
          <w:szCs w:val="24"/>
          <w:lang w:eastAsia="en-GB"/>
        </w:rPr>
        <w:t xml:space="preserve">Ordinarily Available Provision: </w:t>
      </w:r>
      <w:r w:rsidR="001B7DED" w:rsidRPr="001B7DED">
        <w:rPr>
          <w:rFonts w:ascii="Arial" w:hAnsi="Arial" w:cs="Arial"/>
          <w:sz w:val="24"/>
          <w:szCs w:val="24"/>
        </w:rPr>
        <w:t xml:space="preserve">is grounded in the principle that inclusive support should be part of everyday teaching and school culture. </w:t>
      </w:r>
      <w:r w:rsidR="001B7DED">
        <w:rPr>
          <w:rFonts w:ascii="Arial" w:hAnsi="Arial" w:cs="Arial"/>
          <w:sz w:val="24"/>
          <w:szCs w:val="24"/>
        </w:rPr>
        <w:t xml:space="preserve">Key features include: </w:t>
      </w:r>
    </w:p>
    <w:p w14:paraId="0960D017" w14:textId="557212B9" w:rsidR="001B7DED" w:rsidRPr="001B7DED" w:rsidRDefault="001B7DED" w:rsidP="001B7DED">
      <w:pPr>
        <w:pStyle w:val="ListParagraph"/>
        <w:spacing w:before="100" w:beforeAutospacing="1" w:after="100" w:afterAutospacing="1" w:line="240" w:lineRule="auto"/>
        <w:outlineLvl w:val="2"/>
        <w:rPr>
          <w:rFonts w:ascii="Arial" w:hAnsi="Arial" w:cs="Arial"/>
          <w:sz w:val="24"/>
          <w:szCs w:val="24"/>
        </w:rPr>
      </w:pPr>
      <w:r w:rsidRPr="001B7DED">
        <w:rPr>
          <w:rFonts w:ascii="Arial" w:hAnsi="Arial" w:cs="Arial"/>
          <w:sz w:val="24"/>
          <w:szCs w:val="24"/>
        </w:rPr>
        <w:t xml:space="preserve">Universal accessibility: adaptations to the physical environment, assistive technology and visual supports. </w:t>
      </w:r>
      <w:r>
        <w:rPr>
          <w:rFonts w:ascii="Arial" w:hAnsi="Arial" w:cs="Arial"/>
          <w:sz w:val="24"/>
          <w:szCs w:val="24"/>
        </w:rPr>
        <w:t xml:space="preserve">Our school environment is physically adapted in accordance to our Accessibility </w:t>
      </w:r>
      <w:r w:rsidRPr="001B7DED">
        <w:rPr>
          <w:rFonts w:ascii="Arial" w:hAnsi="Arial" w:cs="Arial"/>
          <w:sz w:val="24"/>
          <w:szCs w:val="24"/>
          <w:highlight w:val="yellow"/>
        </w:rPr>
        <w:t>plan (Link)</w:t>
      </w:r>
    </w:p>
    <w:p w14:paraId="5C0A3ED3" w14:textId="77777777" w:rsidR="001B7DED" w:rsidRDefault="001B7DED" w:rsidP="001B7DED">
      <w:pPr>
        <w:pStyle w:val="ListParagraph"/>
        <w:spacing w:before="100" w:beforeAutospacing="1" w:after="100" w:afterAutospacing="1" w:line="240" w:lineRule="auto"/>
        <w:outlineLvl w:val="2"/>
        <w:rPr>
          <w:rFonts w:ascii="Arial" w:hAnsi="Arial" w:cs="Arial"/>
          <w:sz w:val="24"/>
          <w:szCs w:val="24"/>
        </w:rPr>
      </w:pPr>
      <w:r w:rsidRPr="001B7DED">
        <w:rPr>
          <w:rFonts w:ascii="Arial" w:hAnsi="Arial" w:cs="Arial"/>
          <w:sz w:val="24"/>
          <w:szCs w:val="24"/>
        </w:rPr>
        <w:t>Social and emotional support: safe spaces, mentoring and restorative practices.</w:t>
      </w:r>
    </w:p>
    <w:p w14:paraId="1F86323C" w14:textId="77777777" w:rsidR="001B7DED" w:rsidRDefault="001B7DED" w:rsidP="001B7DED">
      <w:pPr>
        <w:pStyle w:val="ListParagraph"/>
        <w:spacing w:before="100" w:beforeAutospacing="1" w:after="100" w:afterAutospacing="1" w:line="240" w:lineRule="auto"/>
        <w:outlineLvl w:val="2"/>
        <w:rPr>
          <w:rFonts w:ascii="Arial" w:hAnsi="Arial" w:cs="Arial"/>
          <w:sz w:val="24"/>
          <w:szCs w:val="24"/>
        </w:rPr>
      </w:pPr>
      <w:r w:rsidRPr="001B7DED">
        <w:rPr>
          <w:rFonts w:ascii="Arial" w:hAnsi="Arial" w:cs="Arial"/>
          <w:sz w:val="24"/>
          <w:szCs w:val="24"/>
        </w:rPr>
        <w:t xml:space="preserve"> Communication strategies: simplified language, structured talk opportunities and symbol systems.</w:t>
      </w:r>
    </w:p>
    <w:p w14:paraId="7CE987AF" w14:textId="77777777" w:rsidR="001B7DED" w:rsidRDefault="001B7DED" w:rsidP="001B7DED">
      <w:pPr>
        <w:pStyle w:val="ListParagraph"/>
        <w:spacing w:before="100" w:beforeAutospacing="1" w:after="100" w:afterAutospacing="1" w:line="240" w:lineRule="auto"/>
        <w:outlineLvl w:val="2"/>
        <w:rPr>
          <w:rFonts w:ascii="Arial" w:hAnsi="Arial" w:cs="Arial"/>
          <w:sz w:val="24"/>
          <w:szCs w:val="24"/>
        </w:rPr>
      </w:pPr>
      <w:r w:rsidRPr="001B7DED">
        <w:rPr>
          <w:rFonts w:ascii="Arial" w:hAnsi="Arial" w:cs="Arial"/>
          <w:sz w:val="24"/>
          <w:szCs w:val="24"/>
        </w:rPr>
        <w:t xml:space="preserve">Cognition and learning aids: pre-teaching vocabulary, repetition and concrete resources. </w:t>
      </w:r>
    </w:p>
    <w:p w14:paraId="7F92FBDD" w14:textId="77777777" w:rsidR="001B7DED" w:rsidRDefault="001B7DED" w:rsidP="001B7DED">
      <w:pPr>
        <w:pStyle w:val="ListParagraph"/>
        <w:spacing w:before="100" w:beforeAutospacing="1" w:after="100" w:afterAutospacing="1" w:line="240" w:lineRule="auto"/>
        <w:outlineLvl w:val="2"/>
        <w:rPr>
          <w:rFonts w:ascii="Arial" w:hAnsi="Arial" w:cs="Arial"/>
          <w:sz w:val="24"/>
          <w:szCs w:val="24"/>
        </w:rPr>
      </w:pPr>
    </w:p>
    <w:p w14:paraId="3E0F02E9" w14:textId="2607429B" w:rsidR="00117526" w:rsidRPr="001B7DED" w:rsidRDefault="001B7DED" w:rsidP="001B7DED">
      <w:pPr>
        <w:pStyle w:val="ListParagraph"/>
        <w:spacing w:before="100" w:beforeAutospacing="1" w:after="100" w:afterAutospacing="1" w:line="240" w:lineRule="auto"/>
        <w:outlineLvl w:val="2"/>
        <w:rPr>
          <w:rFonts w:ascii="Arial" w:hAnsi="Arial" w:cs="Arial"/>
          <w:sz w:val="24"/>
          <w:szCs w:val="24"/>
        </w:rPr>
      </w:pPr>
      <w:r w:rsidRPr="001B7DED">
        <w:rPr>
          <w:rFonts w:ascii="Arial" w:hAnsi="Arial" w:cs="Arial"/>
          <w:sz w:val="24"/>
          <w:szCs w:val="24"/>
        </w:rPr>
        <w:t>This provision is not optional; it is a statutory expectation under the SEND Code of Practice, ensuring that mainstream schools are equipped to meet diverse needs.</w:t>
      </w:r>
    </w:p>
    <w:p w14:paraId="224C0AF2" w14:textId="37D809BE" w:rsidR="00117526" w:rsidRPr="00117526" w:rsidRDefault="00117526" w:rsidP="00117526">
      <w:pPr>
        <w:numPr>
          <w:ilvl w:val="0"/>
          <w:numId w:val="5"/>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Adaptive Teaching:</w:t>
      </w:r>
      <w:r w:rsidRPr="00117526">
        <w:rPr>
          <w:rFonts w:ascii="Arial" w:eastAsia="Times New Roman" w:hAnsi="Arial" w:cs="Arial"/>
          <w:sz w:val="24"/>
          <w:szCs w:val="24"/>
          <w:lang w:eastAsia="en-GB"/>
        </w:rPr>
        <w:t xml:space="preserve"> All teachers are trained to adapt their teaching styles, resources, and tasks to match the individual needs of pupils. </w:t>
      </w:r>
    </w:p>
    <w:p w14:paraId="4010F212"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7. What expertise and training do our staff have?</w:t>
      </w:r>
    </w:p>
    <w:p w14:paraId="65237F11" w14:textId="7432E20B" w:rsidR="00117526" w:rsidRPr="007F7FC2"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Our</w:t>
      </w:r>
      <w:r w:rsidR="007F7FC2" w:rsidRPr="007F7FC2">
        <w:rPr>
          <w:rFonts w:ascii="Arial" w:eastAsia="Times New Roman" w:hAnsi="Arial" w:cs="Arial"/>
          <w:sz w:val="24"/>
          <w:szCs w:val="24"/>
          <w:lang w:eastAsia="en-GB"/>
        </w:rPr>
        <w:t xml:space="preserve"> Leadership Team l</w:t>
      </w:r>
      <w:r w:rsidR="001B7DED">
        <w:rPr>
          <w:rFonts w:ascii="Arial" w:eastAsia="Times New Roman" w:hAnsi="Arial" w:cs="Arial"/>
          <w:sz w:val="24"/>
          <w:szCs w:val="24"/>
          <w:lang w:eastAsia="en-GB"/>
        </w:rPr>
        <w:t>ink</w:t>
      </w:r>
      <w:r w:rsidR="007F7FC2" w:rsidRPr="007F7FC2">
        <w:rPr>
          <w:rFonts w:ascii="Arial" w:eastAsia="Times New Roman" w:hAnsi="Arial" w:cs="Arial"/>
          <w:sz w:val="24"/>
          <w:szCs w:val="24"/>
          <w:lang w:eastAsia="en-GB"/>
        </w:rPr>
        <w:t>, Mrs Natalie Nowell</w:t>
      </w:r>
      <w:r w:rsidR="001B7DED">
        <w:rPr>
          <w:rFonts w:ascii="Arial" w:eastAsia="Times New Roman" w:hAnsi="Arial" w:cs="Arial"/>
          <w:sz w:val="24"/>
          <w:szCs w:val="24"/>
          <w:lang w:eastAsia="en-GB"/>
        </w:rPr>
        <w:t xml:space="preserve"> (Assistant Headteacher)</w:t>
      </w:r>
      <w:r w:rsidR="007F7FC2" w:rsidRPr="007F7FC2">
        <w:rPr>
          <w:rFonts w:ascii="Arial" w:eastAsia="Times New Roman" w:hAnsi="Arial" w:cs="Arial"/>
          <w:sz w:val="24"/>
          <w:szCs w:val="24"/>
          <w:lang w:eastAsia="en-GB"/>
        </w:rPr>
        <w:t xml:space="preserve">, </w:t>
      </w:r>
      <w:r w:rsidRPr="00117526">
        <w:rPr>
          <w:rFonts w:ascii="Arial" w:eastAsia="Times New Roman" w:hAnsi="Arial" w:cs="Arial"/>
          <w:sz w:val="24"/>
          <w:szCs w:val="24"/>
          <w:lang w:eastAsia="en-GB"/>
        </w:rPr>
        <w:t>is a qualified teacher who holds the National Award for SEN Co-ordination (NASENCO)</w:t>
      </w:r>
      <w:r w:rsidR="007F7FC2" w:rsidRPr="007F7FC2">
        <w:rPr>
          <w:rFonts w:ascii="Arial" w:eastAsia="Times New Roman" w:hAnsi="Arial" w:cs="Arial"/>
          <w:sz w:val="24"/>
          <w:szCs w:val="24"/>
          <w:lang w:eastAsia="en-GB"/>
        </w:rPr>
        <w:t xml:space="preserve"> and PGCert in SEND. She also holds a L5 Certificate and L7 Diploma in Assessing and Teaching Learners with Dyslexia. </w:t>
      </w:r>
    </w:p>
    <w:p w14:paraId="21301935" w14:textId="4D21E2B3" w:rsidR="007F7FC2" w:rsidRPr="00117526" w:rsidRDefault="007F7FC2" w:rsidP="00117526">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The SENDCo, Miss Anna Greening,</w:t>
      </w:r>
      <w:r w:rsidR="00E353A8">
        <w:rPr>
          <w:rFonts w:ascii="Arial" w:eastAsia="Times New Roman" w:hAnsi="Arial" w:cs="Arial"/>
          <w:sz w:val="24"/>
          <w:szCs w:val="24"/>
          <w:lang w:eastAsia="en-GB"/>
        </w:rPr>
        <w:t xml:space="preserve"> hold the </w:t>
      </w:r>
      <w:proofErr w:type="spellStart"/>
      <w:r w:rsidR="00E353A8">
        <w:rPr>
          <w:rFonts w:ascii="Arial" w:eastAsia="Times New Roman" w:hAnsi="Arial" w:cs="Arial"/>
          <w:sz w:val="24"/>
          <w:szCs w:val="24"/>
          <w:lang w:eastAsia="en-GB"/>
        </w:rPr>
        <w:t>NPQSENDCo</w:t>
      </w:r>
      <w:proofErr w:type="spellEnd"/>
      <w:r w:rsidR="00E353A8">
        <w:rPr>
          <w:rFonts w:ascii="Arial" w:eastAsia="Times New Roman" w:hAnsi="Arial" w:cs="Arial"/>
          <w:sz w:val="24"/>
          <w:szCs w:val="24"/>
          <w:lang w:eastAsia="en-GB"/>
        </w:rPr>
        <w:t xml:space="preserve"> qualification. </w:t>
      </w:r>
    </w:p>
    <w:p w14:paraId="262CF560" w14:textId="668CCA53" w:rsidR="004F3A51" w:rsidRDefault="004F3A51" w:rsidP="004F3A51">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We pride ourselves on innovative and current practice. We look to share our best practice in school to be able to support our students to achieve. Therefore, the training of all adults in the school is paramount to the success of all learnings, including those with SEND. </w:t>
      </w:r>
    </w:p>
    <w:p w14:paraId="423ABA14" w14:textId="70D8B85A" w:rsidR="004F3A51" w:rsidRDefault="004F3A51" w:rsidP="004F3A51">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Regular and appropriate staff training takes place, both of a generic nature and child or SEND specific. Whole staff training shares knowledge, expertise and experience in order to gain a consistent approach to supporting SEND learners. </w:t>
      </w:r>
    </w:p>
    <w:p w14:paraId="6F6419F3" w14:textId="3D0B19A3" w:rsidR="00117526" w:rsidRPr="00117526" w:rsidRDefault="00117526" w:rsidP="00C15CAB">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Where speciali</w:t>
      </w:r>
      <w:r w:rsidR="00C15CAB">
        <w:rPr>
          <w:rFonts w:ascii="Arial" w:eastAsia="Times New Roman" w:hAnsi="Arial" w:cs="Arial"/>
          <w:sz w:val="24"/>
          <w:szCs w:val="24"/>
          <w:lang w:eastAsia="en-GB"/>
        </w:rPr>
        <w:t>s</w:t>
      </w:r>
      <w:r w:rsidRPr="00117526">
        <w:rPr>
          <w:rFonts w:ascii="Arial" w:eastAsia="Times New Roman" w:hAnsi="Arial" w:cs="Arial"/>
          <w:sz w:val="24"/>
          <w:szCs w:val="24"/>
          <w:lang w:eastAsia="en-GB"/>
        </w:rPr>
        <w:t>ed support is required, we work closely with external partners including Educational Psychologists, Speech and Language Therapy (SALT), Child and Adolescent Mental Health Services (CAMHS) and Occupational Therapy.</w:t>
      </w:r>
    </w:p>
    <w:p w14:paraId="6E4479A2" w14:textId="77777777" w:rsidR="00117526" w:rsidRP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8. How do we ensure children with SEND are included in all school activities?</w:t>
      </w:r>
    </w:p>
    <w:p w14:paraId="53FB2D84" w14:textId="77777777" w:rsidR="00117526" w:rsidRPr="00117526" w:rsidRDefault="00117526" w:rsidP="00117526">
      <w:p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lastRenderedPageBreak/>
        <w:t>All of our extra-curricular activities, school trips, and residential visits are available to all pupils.</w:t>
      </w:r>
    </w:p>
    <w:p w14:paraId="660E0FEC" w14:textId="2E3AF874" w:rsidR="00117526" w:rsidRPr="00117526" w:rsidRDefault="00117526" w:rsidP="00117526">
      <w:pPr>
        <w:numPr>
          <w:ilvl w:val="0"/>
          <w:numId w:val="7"/>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We conduct comprehensive</w:t>
      </w:r>
      <w:r w:rsidR="00C15CAB">
        <w:rPr>
          <w:rFonts w:ascii="Arial" w:eastAsia="Times New Roman" w:hAnsi="Arial" w:cs="Arial"/>
          <w:sz w:val="24"/>
          <w:szCs w:val="24"/>
          <w:lang w:eastAsia="en-GB"/>
        </w:rPr>
        <w:t xml:space="preserve"> r</w:t>
      </w:r>
      <w:r w:rsidRPr="00117526">
        <w:rPr>
          <w:rFonts w:ascii="Arial" w:eastAsia="Times New Roman" w:hAnsi="Arial" w:cs="Arial"/>
          <w:sz w:val="24"/>
          <w:szCs w:val="24"/>
          <w:lang w:eastAsia="en-GB"/>
        </w:rPr>
        <w:t xml:space="preserve">isk </w:t>
      </w:r>
      <w:r w:rsidR="00C15CAB">
        <w:rPr>
          <w:rFonts w:ascii="Arial" w:eastAsia="Times New Roman" w:hAnsi="Arial" w:cs="Arial"/>
          <w:sz w:val="24"/>
          <w:szCs w:val="24"/>
          <w:lang w:eastAsia="en-GB"/>
        </w:rPr>
        <w:t>a</w:t>
      </w:r>
      <w:r w:rsidRPr="00117526">
        <w:rPr>
          <w:rFonts w:ascii="Arial" w:eastAsia="Times New Roman" w:hAnsi="Arial" w:cs="Arial"/>
          <w:sz w:val="24"/>
          <w:szCs w:val="24"/>
          <w:lang w:eastAsia="en-GB"/>
        </w:rPr>
        <w:t>ssessments prior to any trip to ensure safety and full accessibility.</w:t>
      </w:r>
    </w:p>
    <w:p w14:paraId="4485AAF3" w14:textId="77777777" w:rsidR="00117526" w:rsidRPr="00117526" w:rsidRDefault="00117526" w:rsidP="00117526">
      <w:pPr>
        <w:numPr>
          <w:ilvl w:val="0"/>
          <w:numId w:val="7"/>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sz w:val="24"/>
          <w:szCs w:val="24"/>
          <w:lang w:eastAsia="en-GB"/>
        </w:rPr>
        <w:t>We deploy additional staff or adapt itineraries so that no child is excluded from school life due to their SEND or medical needs.</w:t>
      </w:r>
    </w:p>
    <w:p w14:paraId="05662C06" w14:textId="77777777" w:rsidR="00D103C2" w:rsidRDefault="00117526" w:rsidP="009D6BCF">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 xml:space="preserve">9. How do we support children </w:t>
      </w:r>
      <w:r w:rsidR="00D103C2">
        <w:rPr>
          <w:rFonts w:ascii="Arial" w:eastAsia="Times New Roman" w:hAnsi="Arial" w:cs="Arial"/>
          <w:b/>
          <w:bCs/>
          <w:sz w:val="24"/>
          <w:szCs w:val="24"/>
          <w:lang w:eastAsia="en-GB"/>
        </w:rPr>
        <w:t>m</w:t>
      </w:r>
      <w:r w:rsidRPr="00117526">
        <w:rPr>
          <w:rFonts w:ascii="Arial" w:eastAsia="Times New Roman" w:hAnsi="Arial" w:cs="Arial"/>
          <w:b/>
          <w:bCs/>
          <w:sz w:val="24"/>
          <w:szCs w:val="24"/>
          <w:lang w:eastAsia="en-GB"/>
        </w:rPr>
        <w:t xml:space="preserve">oving to </w:t>
      </w:r>
      <w:r w:rsidR="00D103C2">
        <w:rPr>
          <w:rFonts w:ascii="Arial" w:eastAsia="Times New Roman" w:hAnsi="Arial" w:cs="Arial"/>
          <w:b/>
          <w:bCs/>
          <w:sz w:val="24"/>
          <w:szCs w:val="24"/>
          <w:lang w:eastAsia="en-GB"/>
        </w:rPr>
        <w:t>s</w:t>
      </w:r>
      <w:r w:rsidRPr="00117526">
        <w:rPr>
          <w:rFonts w:ascii="Arial" w:eastAsia="Times New Roman" w:hAnsi="Arial" w:cs="Arial"/>
          <w:b/>
          <w:bCs/>
          <w:sz w:val="24"/>
          <w:szCs w:val="24"/>
          <w:lang w:eastAsia="en-GB"/>
        </w:rPr>
        <w:t xml:space="preserve">econdary </w:t>
      </w:r>
      <w:r w:rsidR="00D103C2">
        <w:rPr>
          <w:rFonts w:ascii="Arial" w:eastAsia="Times New Roman" w:hAnsi="Arial" w:cs="Arial"/>
          <w:b/>
          <w:bCs/>
          <w:sz w:val="24"/>
          <w:szCs w:val="24"/>
          <w:lang w:eastAsia="en-GB"/>
        </w:rPr>
        <w:t>s</w:t>
      </w:r>
      <w:r w:rsidRPr="00117526">
        <w:rPr>
          <w:rFonts w:ascii="Arial" w:eastAsia="Times New Roman" w:hAnsi="Arial" w:cs="Arial"/>
          <w:b/>
          <w:bCs/>
          <w:sz w:val="24"/>
          <w:szCs w:val="24"/>
          <w:lang w:eastAsia="en-GB"/>
        </w:rPr>
        <w:t>chool</w:t>
      </w:r>
      <w:r w:rsidR="00D103C2">
        <w:rPr>
          <w:rFonts w:ascii="Arial" w:eastAsia="Times New Roman" w:hAnsi="Arial" w:cs="Arial"/>
          <w:b/>
          <w:bCs/>
          <w:sz w:val="24"/>
          <w:szCs w:val="24"/>
          <w:lang w:eastAsia="en-GB"/>
        </w:rPr>
        <w:t>?</w:t>
      </w:r>
    </w:p>
    <w:p w14:paraId="731C84DE" w14:textId="7F18DD59" w:rsidR="00D103C2" w:rsidRDefault="00D103C2"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t xml:space="preserve">We hold an open evening in September for prospective year 7 students and their families. We encourage students with EHCPs (and their families) to tour our school with a member of the SEND team. All Y6 students have two transition days in the summer term. </w:t>
      </w:r>
      <w:r w:rsidRPr="00117526">
        <w:rPr>
          <w:rFonts w:ascii="Arial" w:eastAsia="Times New Roman" w:hAnsi="Arial" w:cs="Arial"/>
          <w:sz w:val="24"/>
          <w:szCs w:val="24"/>
          <w:lang w:eastAsia="en-GB"/>
        </w:rPr>
        <w:t xml:space="preserve">We arrange </w:t>
      </w:r>
      <w:r>
        <w:rPr>
          <w:rFonts w:ascii="Arial" w:eastAsia="Times New Roman" w:hAnsi="Arial" w:cs="Arial"/>
          <w:sz w:val="24"/>
          <w:szCs w:val="24"/>
          <w:lang w:eastAsia="en-GB"/>
        </w:rPr>
        <w:t xml:space="preserve">an </w:t>
      </w:r>
      <w:r w:rsidRPr="00117526">
        <w:rPr>
          <w:rFonts w:ascii="Arial" w:eastAsia="Times New Roman" w:hAnsi="Arial" w:cs="Arial"/>
          <w:sz w:val="24"/>
          <w:szCs w:val="24"/>
          <w:lang w:eastAsia="en-GB"/>
        </w:rPr>
        <w:t>extra transition session for vulnerable pupils.</w:t>
      </w:r>
      <w:r>
        <w:rPr>
          <w:rFonts w:ascii="Arial" w:eastAsia="Times New Roman" w:hAnsi="Arial" w:cs="Arial"/>
          <w:sz w:val="24"/>
          <w:szCs w:val="24"/>
          <w:lang w:eastAsia="en-GB"/>
        </w:rPr>
        <w:t xml:space="preserve"> The SEND team and Head of Year 7 and transition liaise closely with Y6 teachers and the SENDCo in primary settings. SEND records and reports are shared with the secondary school when the student is on roll in September.</w:t>
      </w:r>
    </w:p>
    <w:p w14:paraId="77F097AA" w14:textId="64DF9E16"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sidRPr="004F3A51">
        <w:rPr>
          <w:rFonts w:ascii="Arial" w:eastAsia="Times New Roman" w:hAnsi="Arial" w:cs="Arial"/>
          <w:b/>
          <w:bCs/>
          <w:sz w:val="24"/>
          <w:szCs w:val="24"/>
          <w:lang w:eastAsia="en-GB"/>
        </w:rPr>
        <w:t>10. How do we support children moving to post-16 destinations</w:t>
      </w:r>
      <w:r>
        <w:rPr>
          <w:rFonts w:ascii="Arial" w:eastAsia="Times New Roman" w:hAnsi="Arial" w:cs="Arial"/>
          <w:b/>
          <w:bCs/>
          <w:sz w:val="24"/>
          <w:szCs w:val="24"/>
          <w:lang w:eastAsia="en-GB"/>
        </w:rPr>
        <w:t xml:space="preserve"> and preparing for adulthood? </w:t>
      </w:r>
    </w:p>
    <w:p w14:paraId="71C08E73" w14:textId="4ACACB39"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t xml:space="preserve">Students have personal development lessons and impartial careers guidance throughout Y7—13. </w:t>
      </w:r>
    </w:p>
    <w:p w14:paraId="60E323EB" w14:textId="5AF268A8"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sidRPr="004F3A51">
        <w:rPr>
          <w:rFonts w:ascii="Arial" w:eastAsia="Times New Roman" w:hAnsi="Arial" w:cs="Arial"/>
          <w:b/>
          <w:bCs/>
          <w:sz w:val="24"/>
          <w:szCs w:val="24"/>
          <w:lang w:eastAsia="en-GB"/>
        </w:rPr>
        <w:t>11. What social and emotional support is available for my child?</w:t>
      </w:r>
    </w:p>
    <w:p w14:paraId="20A5D504" w14:textId="342341E0"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t xml:space="preserve">All students have a tutor. The tutor will register them every morning and develop a close relationship with your child. We have Heads of Year and Pastoral Support Managers (for each key stage) that provide additional support. We have our welfare team too who work very closely with some families. </w:t>
      </w:r>
    </w:p>
    <w:p w14:paraId="47A30571" w14:textId="4194D3FA"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t xml:space="preserve">We respond to the needs of the individual student and support them in small group or one-to one programmes of support as and when needed. </w:t>
      </w:r>
    </w:p>
    <w:p w14:paraId="0594F677" w14:textId="5C585688" w:rsidR="004F3A51" w:rsidRDefault="004F3A51"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t>We utilise mange agencies for support if we need expertise beyond our own staff.</w:t>
      </w:r>
    </w:p>
    <w:p w14:paraId="51B91E07" w14:textId="72DD334F" w:rsidR="001A50A5" w:rsidRPr="001A50A5" w:rsidRDefault="001A50A5" w:rsidP="00D103C2">
      <w:pPr>
        <w:spacing w:before="100" w:beforeAutospacing="1" w:after="100" w:afterAutospacing="1" w:line="240" w:lineRule="auto"/>
        <w:outlineLvl w:val="2"/>
        <w:rPr>
          <w:rFonts w:ascii="Arial" w:eastAsia="Times New Roman" w:hAnsi="Arial" w:cs="Arial"/>
          <w:sz w:val="24"/>
          <w:szCs w:val="24"/>
          <w:lang w:eastAsia="en-GB"/>
        </w:rPr>
      </w:pPr>
      <w:r w:rsidRPr="001A50A5">
        <w:rPr>
          <w:rFonts w:ascii="Arial" w:eastAsia="Times New Roman" w:hAnsi="Arial" w:cs="Arial"/>
          <w:b/>
          <w:bCs/>
          <w:sz w:val="24"/>
          <w:szCs w:val="24"/>
          <w:lang w:eastAsia="en-GB"/>
        </w:rPr>
        <w:t>12. My child is a looked-after child (LAC) with SEND. How are they supported?</w:t>
      </w:r>
      <w:r>
        <w:rPr>
          <w:rFonts w:ascii="Arial" w:eastAsia="Times New Roman" w:hAnsi="Arial" w:cs="Arial"/>
          <w:b/>
          <w:bCs/>
          <w:sz w:val="24"/>
          <w:szCs w:val="24"/>
          <w:lang w:eastAsia="en-GB"/>
        </w:rPr>
        <w:t xml:space="preserve"> </w:t>
      </w:r>
      <w:r w:rsidRPr="001A50A5">
        <w:rPr>
          <w:rFonts w:ascii="Arial" w:eastAsia="Times New Roman" w:hAnsi="Arial" w:cs="Arial"/>
          <w:sz w:val="24"/>
          <w:szCs w:val="24"/>
          <w:lang w:eastAsia="en-GB"/>
        </w:rPr>
        <w:t xml:space="preserve">Our Designated Teacher is X. They hold regular Personal Education Plan (PEP) meetings with Virtual Schools, home and school to discuss the child’s progress. </w:t>
      </w:r>
      <w:r w:rsidRPr="001A50A5">
        <w:rPr>
          <w:rFonts w:ascii="Arial" w:hAnsi="Arial" w:cs="Arial"/>
          <w:sz w:val="24"/>
          <w:szCs w:val="24"/>
        </w:rPr>
        <w:t>A PEP meeting usually refers to a Personal Education Plan (PEP) meeting. This is a statutory, termly review held for children and young people in care to discuss their academic progress, set educational targets, and coordinate the necessary support and funding to help them thrive in school.</w:t>
      </w:r>
      <w:r w:rsidRPr="001A50A5">
        <w:t xml:space="preserve"> </w:t>
      </w:r>
    </w:p>
    <w:p w14:paraId="0458E915" w14:textId="62E8F916" w:rsidR="00117526" w:rsidRDefault="00117526" w:rsidP="00D103C2">
      <w:pPr>
        <w:spacing w:before="100" w:beforeAutospacing="1" w:after="100" w:afterAutospacing="1" w:line="240" w:lineRule="auto"/>
        <w:outlineLvl w:val="2"/>
        <w:rPr>
          <w:rFonts w:ascii="Arial" w:eastAsia="Times New Roman" w:hAnsi="Arial" w:cs="Arial"/>
          <w:sz w:val="24"/>
          <w:szCs w:val="24"/>
          <w:lang w:eastAsia="en-GB"/>
        </w:rPr>
      </w:pPr>
      <w:r w:rsidRPr="00117526">
        <w:rPr>
          <w:rFonts w:ascii="Arial" w:eastAsia="Times New Roman" w:hAnsi="Arial" w:cs="Arial"/>
          <w:b/>
          <w:bCs/>
          <w:sz w:val="24"/>
          <w:szCs w:val="24"/>
          <w:lang w:eastAsia="en-GB"/>
        </w:rPr>
        <w:t>1</w:t>
      </w:r>
      <w:r w:rsidR="001A50A5">
        <w:rPr>
          <w:rFonts w:ascii="Arial" w:eastAsia="Times New Roman" w:hAnsi="Arial" w:cs="Arial"/>
          <w:b/>
          <w:bCs/>
          <w:sz w:val="24"/>
          <w:szCs w:val="24"/>
          <w:lang w:eastAsia="en-GB"/>
        </w:rPr>
        <w:t>3</w:t>
      </w:r>
      <w:r w:rsidRPr="00117526">
        <w:rPr>
          <w:rFonts w:ascii="Arial" w:eastAsia="Times New Roman" w:hAnsi="Arial" w:cs="Arial"/>
          <w:b/>
          <w:bCs/>
          <w:sz w:val="24"/>
          <w:szCs w:val="24"/>
          <w:lang w:eastAsia="en-GB"/>
        </w:rPr>
        <w:t xml:space="preserve">. What should I </w:t>
      </w:r>
      <w:r w:rsidR="00A11C9D">
        <w:rPr>
          <w:rFonts w:ascii="Arial" w:eastAsia="Times New Roman" w:hAnsi="Arial" w:cs="Arial"/>
          <w:b/>
          <w:bCs/>
          <w:sz w:val="24"/>
          <w:szCs w:val="24"/>
          <w:lang w:eastAsia="en-GB"/>
        </w:rPr>
        <w:t>contact if I’m not happy with my child’s progress?</w:t>
      </w:r>
      <w:r w:rsidR="00D103C2">
        <w:rPr>
          <w:rFonts w:ascii="Arial" w:eastAsia="Times New Roman" w:hAnsi="Arial" w:cs="Arial"/>
          <w:b/>
          <w:bCs/>
          <w:sz w:val="24"/>
          <w:szCs w:val="24"/>
          <w:lang w:eastAsia="en-GB"/>
        </w:rPr>
        <w:t xml:space="preserve"> </w:t>
      </w:r>
      <w:r w:rsidRPr="00117526">
        <w:rPr>
          <w:rFonts w:ascii="Arial" w:eastAsia="Times New Roman" w:hAnsi="Arial" w:cs="Arial"/>
          <w:b/>
          <w:bCs/>
          <w:sz w:val="24"/>
          <w:szCs w:val="24"/>
          <w:lang w:eastAsia="en-GB"/>
        </w:rPr>
        <w:t>provision?</w:t>
      </w:r>
      <w:r w:rsidR="00D103C2">
        <w:rPr>
          <w:rFonts w:ascii="Arial" w:eastAsia="Times New Roman" w:hAnsi="Arial" w:cs="Arial"/>
          <w:b/>
          <w:bCs/>
          <w:sz w:val="24"/>
          <w:szCs w:val="24"/>
          <w:lang w:eastAsia="en-GB"/>
        </w:rPr>
        <w:t xml:space="preserve"> </w:t>
      </w:r>
      <w:r w:rsidRPr="00117526">
        <w:rPr>
          <w:rFonts w:ascii="Arial" w:eastAsia="Times New Roman" w:hAnsi="Arial" w:cs="Arial"/>
          <w:sz w:val="24"/>
          <w:szCs w:val="24"/>
          <w:lang w:eastAsia="en-GB"/>
        </w:rPr>
        <w:t xml:space="preserve">We always aim to resolve issues informally. If you have a concern, please speak to the </w:t>
      </w:r>
      <w:r w:rsidR="00D103C2">
        <w:rPr>
          <w:rFonts w:ascii="Arial" w:eastAsia="Times New Roman" w:hAnsi="Arial" w:cs="Arial"/>
          <w:sz w:val="24"/>
          <w:szCs w:val="24"/>
          <w:lang w:eastAsia="en-GB"/>
        </w:rPr>
        <w:t>tutor in the first instance</w:t>
      </w:r>
      <w:r w:rsidR="00A11C9D">
        <w:rPr>
          <w:rFonts w:ascii="Arial" w:eastAsia="Times New Roman" w:hAnsi="Arial" w:cs="Arial"/>
          <w:sz w:val="24"/>
          <w:szCs w:val="24"/>
          <w:lang w:eastAsia="en-GB"/>
        </w:rPr>
        <w:t xml:space="preserve"> or the subject teacher in the first instance. If you are then still concerned you can contact the Head of Department. If your concern was related to a pastoral </w:t>
      </w:r>
      <w:proofErr w:type="gramStart"/>
      <w:r w:rsidR="00A11C9D">
        <w:rPr>
          <w:rFonts w:ascii="Arial" w:eastAsia="Times New Roman" w:hAnsi="Arial" w:cs="Arial"/>
          <w:sz w:val="24"/>
          <w:szCs w:val="24"/>
          <w:lang w:eastAsia="en-GB"/>
        </w:rPr>
        <w:t>matter</w:t>
      </w:r>
      <w:proofErr w:type="gramEnd"/>
      <w:r w:rsidR="00A11C9D">
        <w:rPr>
          <w:rFonts w:ascii="Arial" w:eastAsia="Times New Roman" w:hAnsi="Arial" w:cs="Arial"/>
          <w:sz w:val="24"/>
          <w:szCs w:val="24"/>
          <w:lang w:eastAsia="en-GB"/>
        </w:rPr>
        <w:t xml:space="preserve"> you can email the Head of Year. </w:t>
      </w:r>
      <w:r w:rsidR="001A50A5">
        <w:rPr>
          <w:rFonts w:ascii="Arial" w:eastAsia="Times New Roman" w:hAnsi="Arial" w:cs="Arial"/>
          <w:sz w:val="24"/>
          <w:szCs w:val="24"/>
          <w:lang w:eastAsia="en-GB"/>
        </w:rPr>
        <w:t xml:space="preserve"> </w:t>
      </w:r>
    </w:p>
    <w:p w14:paraId="3BBA8B74" w14:textId="3DD4B0B8" w:rsidR="00A11C9D" w:rsidRDefault="00A11C9D" w:rsidP="00D103C2">
      <w:pPr>
        <w:spacing w:before="100" w:beforeAutospacing="1" w:after="100" w:afterAutospacing="1" w:line="240" w:lineRule="auto"/>
        <w:outlineLvl w:val="2"/>
        <w:rPr>
          <w:rFonts w:ascii="Arial" w:eastAsia="Times New Roman" w:hAnsi="Arial" w:cs="Arial"/>
          <w:sz w:val="24"/>
          <w:szCs w:val="24"/>
          <w:lang w:eastAsia="en-GB"/>
        </w:rPr>
      </w:pPr>
      <w:r>
        <w:rPr>
          <w:rFonts w:ascii="Arial" w:eastAsia="Times New Roman" w:hAnsi="Arial" w:cs="Arial"/>
          <w:sz w:val="24"/>
          <w:szCs w:val="24"/>
          <w:lang w:eastAsia="en-GB"/>
        </w:rPr>
        <w:lastRenderedPageBreak/>
        <w:t xml:space="preserve">If you feel your concern or complaint is not resolved, then you can ask for a meeting involving a member of the Senior Leadership Team is required. If you are dissatisfied, then you can request a meeting with the Headteacher. If you wish to make a formal complaint, our complaints policy is here: </w:t>
      </w:r>
      <w:hyperlink r:id="rId6" w:history="1">
        <w:r w:rsidRPr="00FB775D">
          <w:rPr>
            <w:rStyle w:val="Hyperlink"/>
            <w:rFonts w:ascii="Arial" w:eastAsia="Times New Roman" w:hAnsi="Arial" w:cs="Arial"/>
            <w:sz w:val="24"/>
            <w:szCs w:val="24"/>
            <w:lang w:eastAsia="en-GB"/>
          </w:rPr>
          <w:t>https://www.chenderit.northants.sch.uk/docs/policies/Complaints_Procedure_2026.pdf</w:t>
        </w:r>
      </w:hyperlink>
      <w:r>
        <w:rPr>
          <w:rFonts w:ascii="Arial" w:eastAsia="Times New Roman" w:hAnsi="Arial" w:cs="Arial"/>
          <w:sz w:val="24"/>
          <w:szCs w:val="24"/>
          <w:lang w:eastAsia="en-GB"/>
        </w:rPr>
        <w:t xml:space="preserve"> </w:t>
      </w:r>
    </w:p>
    <w:p w14:paraId="3185E4D5" w14:textId="7E486946" w:rsidR="00117526" w:rsidRDefault="00117526" w:rsidP="00117526">
      <w:pPr>
        <w:spacing w:before="100" w:beforeAutospacing="1" w:after="100" w:afterAutospacing="1" w:line="240" w:lineRule="auto"/>
        <w:outlineLvl w:val="2"/>
        <w:rPr>
          <w:rFonts w:ascii="Arial" w:eastAsia="Times New Roman" w:hAnsi="Arial" w:cs="Arial"/>
          <w:b/>
          <w:bCs/>
          <w:sz w:val="24"/>
          <w:szCs w:val="24"/>
          <w:lang w:eastAsia="en-GB"/>
        </w:rPr>
      </w:pPr>
      <w:r w:rsidRPr="00117526">
        <w:rPr>
          <w:rFonts w:ascii="Arial" w:eastAsia="Times New Roman" w:hAnsi="Arial" w:cs="Arial"/>
          <w:b/>
          <w:bCs/>
          <w:sz w:val="24"/>
          <w:szCs w:val="24"/>
          <w:lang w:eastAsia="en-GB"/>
        </w:rPr>
        <w:t>Important Links</w:t>
      </w:r>
      <w:r w:rsidR="00DC4BCB">
        <w:rPr>
          <w:rFonts w:ascii="Arial" w:eastAsia="Times New Roman" w:hAnsi="Arial" w:cs="Arial"/>
          <w:b/>
          <w:bCs/>
          <w:sz w:val="24"/>
          <w:szCs w:val="24"/>
          <w:lang w:eastAsia="en-GB"/>
        </w:rPr>
        <w:t xml:space="preserve"> and SEND signposting: </w:t>
      </w:r>
    </w:p>
    <w:p w14:paraId="3AFBA58E" w14:textId="4A59E63D" w:rsidR="0027054F" w:rsidRPr="0027054F" w:rsidRDefault="0027054F" w:rsidP="0027054F">
      <w:pPr>
        <w:pStyle w:val="ListParagraph"/>
        <w:numPr>
          <w:ilvl w:val="0"/>
          <w:numId w:val="10"/>
        </w:numPr>
        <w:spacing w:before="100" w:beforeAutospacing="1" w:after="100" w:afterAutospacing="1" w:line="240" w:lineRule="auto"/>
        <w:outlineLvl w:val="2"/>
        <w:rPr>
          <w:rFonts w:ascii="Arial" w:eastAsia="Times New Roman" w:hAnsi="Arial" w:cs="Arial"/>
          <w:b/>
          <w:bCs/>
          <w:sz w:val="24"/>
          <w:szCs w:val="24"/>
          <w:lang w:eastAsia="en-GB"/>
        </w:rPr>
      </w:pPr>
      <w:proofErr w:type="spellStart"/>
      <w:r>
        <w:rPr>
          <w:rFonts w:ascii="Arial" w:eastAsia="Times New Roman" w:hAnsi="Arial" w:cs="Arial"/>
          <w:b/>
          <w:bCs/>
          <w:sz w:val="24"/>
          <w:szCs w:val="24"/>
          <w:lang w:eastAsia="en-GB"/>
        </w:rPr>
        <w:t>Chenderit’s</w:t>
      </w:r>
      <w:proofErr w:type="spellEnd"/>
      <w:r>
        <w:rPr>
          <w:rFonts w:ascii="Arial" w:eastAsia="Times New Roman" w:hAnsi="Arial" w:cs="Arial"/>
          <w:b/>
          <w:bCs/>
          <w:sz w:val="24"/>
          <w:szCs w:val="24"/>
          <w:lang w:eastAsia="en-GB"/>
        </w:rPr>
        <w:t xml:space="preserve"> Accessibility Plan</w:t>
      </w:r>
      <w:r w:rsidRPr="0027054F">
        <w:rPr>
          <w:rFonts w:ascii="Arial" w:eastAsia="Times New Roman" w:hAnsi="Arial" w:cs="Arial"/>
          <w:b/>
          <w:bCs/>
          <w:sz w:val="24"/>
          <w:szCs w:val="24"/>
          <w:highlight w:val="yellow"/>
          <w:lang w:eastAsia="en-GB"/>
        </w:rPr>
        <w:t>: (Add link)</w:t>
      </w:r>
    </w:p>
    <w:p w14:paraId="78A88728" w14:textId="6485C888" w:rsidR="00117526" w:rsidRDefault="00117526" w:rsidP="00117526">
      <w:pPr>
        <w:numPr>
          <w:ilvl w:val="0"/>
          <w:numId w:val="9"/>
        </w:numPr>
        <w:spacing w:before="100" w:beforeAutospacing="1" w:after="100" w:afterAutospacing="1" w:line="240" w:lineRule="auto"/>
        <w:rPr>
          <w:rFonts w:ascii="Arial" w:eastAsia="Times New Roman" w:hAnsi="Arial" w:cs="Arial"/>
          <w:sz w:val="24"/>
          <w:szCs w:val="24"/>
          <w:lang w:eastAsia="en-GB"/>
        </w:rPr>
      </w:pPr>
      <w:r w:rsidRPr="00117526">
        <w:rPr>
          <w:rFonts w:ascii="Arial" w:eastAsia="Times New Roman" w:hAnsi="Arial" w:cs="Arial"/>
          <w:b/>
          <w:bCs/>
          <w:sz w:val="24"/>
          <w:szCs w:val="24"/>
          <w:lang w:eastAsia="en-GB"/>
        </w:rPr>
        <w:t>Our Local Authority's Local Offer:</w:t>
      </w:r>
      <w:r w:rsidRPr="00117526">
        <w:rPr>
          <w:rFonts w:ascii="Arial" w:eastAsia="Times New Roman" w:hAnsi="Arial" w:cs="Arial"/>
          <w:sz w:val="24"/>
          <w:szCs w:val="24"/>
          <w:lang w:eastAsia="en-GB"/>
        </w:rPr>
        <w:t xml:space="preserve"> </w:t>
      </w:r>
      <w:hyperlink r:id="rId7" w:history="1">
        <w:r w:rsidR="00A11C9D" w:rsidRPr="00FB775D">
          <w:rPr>
            <w:rStyle w:val="Hyperlink"/>
            <w:rFonts w:ascii="Arial" w:eastAsia="Times New Roman" w:hAnsi="Arial" w:cs="Arial"/>
            <w:sz w:val="24"/>
            <w:szCs w:val="24"/>
            <w:lang w:eastAsia="en-GB"/>
          </w:rPr>
          <w:t>https://www.westnorthants.gov.uk/local-offer</w:t>
        </w:r>
      </w:hyperlink>
      <w:r w:rsidR="00A11C9D">
        <w:rPr>
          <w:rFonts w:ascii="Arial" w:eastAsia="Times New Roman" w:hAnsi="Arial" w:cs="Arial"/>
          <w:sz w:val="24"/>
          <w:szCs w:val="24"/>
          <w:lang w:eastAsia="en-GB"/>
        </w:rPr>
        <w:t xml:space="preserve"> </w:t>
      </w:r>
    </w:p>
    <w:p w14:paraId="7B6AE869" w14:textId="1EA8AD6A" w:rsidR="00A11C9D" w:rsidRDefault="00A11C9D" w:rsidP="00A11C9D">
      <w:pPr>
        <w:spacing w:before="100" w:beforeAutospacing="1" w:after="100" w:afterAutospacing="1" w:line="240" w:lineRule="auto"/>
        <w:ind w:left="360"/>
        <w:rPr>
          <w:rFonts w:ascii="Arial" w:eastAsia="Times New Roman" w:hAnsi="Arial" w:cs="Arial"/>
          <w:sz w:val="24"/>
          <w:szCs w:val="24"/>
          <w:lang w:eastAsia="en-GB"/>
        </w:rPr>
      </w:pPr>
      <w:r w:rsidRPr="00A11C9D">
        <w:rPr>
          <w:rFonts w:ascii="Arial" w:eastAsia="Times New Roman" w:hAnsi="Arial" w:cs="Arial"/>
          <w:sz w:val="24"/>
          <w:szCs w:val="24"/>
          <w:lang w:eastAsia="en-GB"/>
        </w:rPr>
        <w:t xml:space="preserve">This </w:t>
      </w:r>
      <w:r>
        <w:rPr>
          <w:rFonts w:ascii="Arial" w:eastAsia="Times New Roman" w:hAnsi="Arial" w:cs="Arial"/>
          <w:sz w:val="24"/>
          <w:szCs w:val="24"/>
          <w:lang w:eastAsia="en-GB"/>
        </w:rPr>
        <w:t xml:space="preserve">is the directory showing what SEND services are available across the county. </w:t>
      </w:r>
    </w:p>
    <w:p w14:paraId="2140F41A" w14:textId="0DCB9D11" w:rsidR="0019524C" w:rsidRDefault="0019524C" w:rsidP="0027054F">
      <w:pPr>
        <w:rPr>
          <w:rFonts w:ascii="Times New Roman" w:eastAsia="Times New Roman" w:hAnsi="Times New Roman" w:cs="Times New Roman"/>
          <w:sz w:val="24"/>
          <w:szCs w:val="24"/>
          <w:lang w:eastAsia="en-GB"/>
        </w:rPr>
      </w:pPr>
      <w:r w:rsidRPr="0019524C">
        <w:rPr>
          <w:rFonts w:ascii="Arial" w:eastAsia="Times New Roman" w:hAnsi="Arial" w:cs="Arial"/>
          <w:b/>
          <w:bCs/>
          <w:sz w:val="24"/>
          <w:szCs w:val="24"/>
          <w:lang w:eastAsia="en-GB"/>
        </w:rPr>
        <w:t>SENDIASS</w:t>
      </w:r>
      <w:r>
        <w:rPr>
          <w:rFonts w:ascii="Arial" w:eastAsia="Times New Roman" w:hAnsi="Arial" w:cs="Arial"/>
          <w:sz w:val="24"/>
          <w:szCs w:val="24"/>
          <w:lang w:eastAsia="en-GB"/>
        </w:rPr>
        <w:t xml:space="preserve">- </w:t>
      </w:r>
      <w:r w:rsidRPr="0019524C">
        <w:rPr>
          <w:rFonts w:ascii="Arial" w:eastAsia="Times New Roman" w:hAnsi="Arial" w:cs="Arial"/>
          <w:color w:val="000000"/>
          <w:sz w:val="24"/>
          <w:szCs w:val="24"/>
          <w:shd w:val="clear" w:color="auto" w:fill="FFFFFF"/>
          <w:lang w:eastAsia="en-GB"/>
        </w:rPr>
        <w:t>SENDIASS</w:t>
      </w:r>
      <w:r w:rsidRPr="0019524C">
        <w:rPr>
          <w:rFonts w:ascii="Arial" w:eastAsia="Times New Roman" w:hAnsi="Arial" w:cs="Arial"/>
          <w:color w:val="000000"/>
          <w:sz w:val="24"/>
          <w:szCs w:val="24"/>
          <w:shd w:val="clear" w:color="auto" w:fill="FFFFFF"/>
          <w:lang w:eastAsia="en-GB"/>
        </w:rPr>
        <w:t xml:space="preserve"> support children and young with special educational needs and disabilities (SEND) and the parents and carers in West Northants.</w:t>
      </w:r>
      <w:r w:rsidRPr="0019524C">
        <w:rPr>
          <w:rFonts w:ascii="Arial" w:eastAsia="Times New Roman" w:hAnsi="Arial" w:cs="Arial"/>
          <w:sz w:val="24"/>
          <w:szCs w:val="24"/>
          <w:lang w:eastAsia="en-GB"/>
        </w:rPr>
        <w:t xml:space="preserve"> </w:t>
      </w:r>
      <w:r w:rsidRPr="0019524C">
        <w:rPr>
          <w:rFonts w:ascii="Arial" w:eastAsia="Times New Roman" w:hAnsi="Arial" w:cs="Arial"/>
          <w:color w:val="000000"/>
          <w:sz w:val="24"/>
          <w:szCs w:val="24"/>
          <w:lang w:eastAsia="en-GB"/>
        </w:rPr>
        <w:t>We provide free, impartial and confidential information, advice and support for SEND children and young people aged 0 -25 years.</w:t>
      </w:r>
      <w:r>
        <w:rPr>
          <w:rFonts w:ascii="Arial" w:eastAsia="Times New Roman" w:hAnsi="Arial" w:cs="Arial"/>
          <w:color w:val="000000"/>
          <w:sz w:val="24"/>
          <w:szCs w:val="24"/>
          <w:lang w:eastAsia="en-GB"/>
        </w:rPr>
        <w:t xml:space="preserve"> </w:t>
      </w:r>
      <w:hyperlink r:id="rId8" w:history="1">
        <w:r w:rsidRPr="00FB775D">
          <w:rPr>
            <w:rStyle w:val="Hyperlink"/>
            <w:rFonts w:ascii="Arial" w:eastAsia="Times New Roman" w:hAnsi="Arial" w:cs="Arial"/>
            <w:sz w:val="24"/>
            <w:szCs w:val="24"/>
            <w:lang w:eastAsia="en-GB"/>
          </w:rPr>
          <w:t>https://iassnorthants.co.uk/</w:t>
        </w:r>
      </w:hyperlink>
      <w:r>
        <w:rPr>
          <w:rFonts w:ascii="Arial" w:eastAsia="Times New Roman" w:hAnsi="Arial" w:cs="Arial"/>
          <w:color w:val="000000"/>
          <w:sz w:val="24"/>
          <w:szCs w:val="24"/>
          <w:lang w:eastAsia="en-GB"/>
        </w:rPr>
        <w:t xml:space="preserve"> </w:t>
      </w:r>
    </w:p>
    <w:p w14:paraId="7C838F57" w14:textId="77777777" w:rsidR="0027054F" w:rsidRPr="0027054F" w:rsidRDefault="0027054F" w:rsidP="0027054F">
      <w:pPr>
        <w:rPr>
          <w:rFonts w:ascii="Arial" w:hAnsi="Arial" w:cs="Arial"/>
          <w:sz w:val="24"/>
          <w:szCs w:val="24"/>
        </w:rPr>
      </w:pPr>
      <w:r w:rsidRPr="0027054F">
        <w:rPr>
          <w:rFonts w:ascii="Arial" w:hAnsi="Arial" w:cs="Arial"/>
          <w:b/>
          <w:bCs/>
          <w:sz w:val="24"/>
          <w:szCs w:val="24"/>
        </w:rPr>
        <w:t>Education Entitlement Service</w:t>
      </w:r>
      <w:r w:rsidRPr="0027054F">
        <w:rPr>
          <w:rFonts w:ascii="Arial" w:hAnsi="Arial" w:cs="Arial"/>
          <w:sz w:val="24"/>
          <w:szCs w:val="24"/>
        </w:rPr>
        <w:t xml:space="preserve"> (including Autism Outreach, Hearing and Visual Impairment Service): </w:t>
      </w:r>
      <w:hyperlink r:id="rId9" w:history="1">
        <w:r w:rsidRPr="0027054F">
          <w:rPr>
            <w:rStyle w:val="Hyperlink"/>
            <w:rFonts w:ascii="Arial" w:hAnsi="Arial" w:cs="Arial"/>
            <w:sz w:val="24"/>
            <w:szCs w:val="24"/>
          </w:rPr>
          <w:t>https://www.northamptonshire.gov.uk/councilservices/children-families-education/SEND/Pages/default.aspx</w:t>
        </w:r>
      </w:hyperlink>
    </w:p>
    <w:p w14:paraId="5E1EE7AD" w14:textId="77777777" w:rsidR="0027054F" w:rsidRPr="0027054F" w:rsidRDefault="0027054F" w:rsidP="0027054F">
      <w:pPr>
        <w:rPr>
          <w:rFonts w:ascii="Arial" w:hAnsi="Arial" w:cs="Arial"/>
          <w:sz w:val="24"/>
          <w:szCs w:val="24"/>
        </w:rPr>
      </w:pPr>
      <w:r w:rsidRPr="0027054F">
        <w:rPr>
          <w:rFonts w:ascii="Arial" w:hAnsi="Arial" w:cs="Arial"/>
          <w:b/>
          <w:bCs/>
          <w:sz w:val="24"/>
          <w:szCs w:val="24"/>
        </w:rPr>
        <w:t xml:space="preserve">Child and Adolescent Mental Health </w:t>
      </w:r>
      <w:proofErr w:type="gramStart"/>
      <w:r w:rsidRPr="0027054F">
        <w:rPr>
          <w:rFonts w:ascii="Arial" w:hAnsi="Arial" w:cs="Arial"/>
          <w:b/>
          <w:bCs/>
          <w:sz w:val="24"/>
          <w:szCs w:val="24"/>
        </w:rPr>
        <w:t xml:space="preserve">Service( </w:t>
      </w:r>
      <w:proofErr w:type="spellStart"/>
      <w:r w:rsidRPr="0027054F">
        <w:rPr>
          <w:rFonts w:ascii="Arial" w:hAnsi="Arial" w:cs="Arial"/>
          <w:b/>
          <w:bCs/>
          <w:sz w:val="24"/>
          <w:szCs w:val="24"/>
        </w:rPr>
        <w:t>Camhs</w:t>
      </w:r>
      <w:proofErr w:type="spellEnd"/>
      <w:proofErr w:type="gramEnd"/>
      <w:r w:rsidRPr="0027054F">
        <w:rPr>
          <w:rFonts w:ascii="Arial" w:hAnsi="Arial" w:cs="Arial"/>
          <w:b/>
          <w:bCs/>
          <w:sz w:val="24"/>
          <w:szCs w:val="24"/>
        </w:rPr>
        <w:t>)</w:t>
      </w:r>
      <w:r w:rsidRPr="0027054F">
        <w:rPr>
          <w:rFonts w:ascii="Arial" w:hAnsi="Arial" w:cs="Arial"/>
          <w:sz w:val="24"/>
          <w:szCs w:val="24"/>
        </w:rPr>
        <w:t xml:space="preserve">: </w:t>
      </w:r>
      <w:r w:rsidRPr="0027054F">
        <w:rPr>
          <w:rFonts w:ascii="Arial" w:hAnsi="Arial" w:cs="Arial"/>
          <w:color w:val="4472C4" w:themeColor="accent1"/>
          <w:sz w:val="24"/>
          <w:szCs w:val="24"/>
          <w:u w:val="single"/>
        </w:rPr>
        <w:t>https://www.westnorthants.gov.uk/directory/local-offer/3cdf566b-f8c5-4895-beaeaafca48944ca</w:t>
      </w:r>
      <w:r w:rsidRPr="0027054F">
        <w:rPr>
          <w:rFonts w:ascii="Arial" w:hAnsi="Arial" w:cs="Arial"/>
          <w:color w:val="4472C4" w:themeColor="accent1"/>
          <w:sz w:val="24"/>
          <w:szCs w:val="24"/>
        </w:rPr>
        <w:t xml:space="preserve">  </w:t>
      </w:r>
    </w:p>
    <w:p w14:paraId="62AAC76A" w14:textId="77777777" w:rsidR="0027054F" w:rsidRPr="0027054F" w:rsidRDefault="0027054F" w:rsidP="0027054F">
      <w:pPr>
        <w:rPr>
          <w:rFonts w:ascii="Arial" w:hAnsi="Arial" w:cs="Arial"/>
          <w:sz w:val="24"/>
          <w:szCs w:val="24"/>
        </w:rPr>
      </w:pPr>
      <w:r w:rsidRPr="0027054F">
        <w:rPr>
          <w:rFonts w:ascii="Arial" w:hAnsi="Arial" w:cs="Arial"/>
          <w:b/>
          <w:bCs/>
          <w:sz w:val="24"/>
          <w:szCs w:val="24"/>
        </w:rPr>
        <w:t xml:space="preserve">Specialist Support Service Parent Consultation </w:t>
      </w:r>
      <w:hyperlink r:id="rId10" w:history="1">
        <w:r w:rsidRPr="0027054F">
          <w:rPr>
            <w:rStyle w:val="Hyperlink"/>
            <w:rFonts w:ascii="Arial" w:hAnsi="Arial" w:cs="Arial"/>
            <w:sz w:val="24"/>
            <w:szCs w:val="24"/>
          </w:rPr>
          <w:t>www.northamptonshire.gov.uk/councilservices/children-families-education/SEND/specialistsupport-for-send/Pages/SEND-support-service.aspx</w:t>
        </w:r>
      </w:hyperlink>
      <w:r w:rsidRPr="0027054F">
        <w:rPr>
          <w:rFonts w:ascii="Arial" w:hAnsi="Arial" w:cs="Arial"/>
          <w:sz w:val="24"/>
          <w:szCs w:val="24"/>
        </w:rPr>
        <w:t xml:space="preserve"> </w:t>
      </w:r>
    </w:p>
    <w:p w14:paraId="4CB1191B" w14:textId="77777777" w:rsidR="0027054F" w:rsidRPr="0027054F" w:rsidRDefault="0027054F" w:rsidP="0027054F">
      <w:pPr>
        <w:rPr>
          <w:rFonts w:ascii="Arial" w:hAnsi="Arial" w:cs="Arial"/>
          <w:sz w:val="24"/>
          <w:szCs w:val="24"/>
        </w:rPr>
      </w:pPr>
      <w:r w:rsidRPr="0027054F">
        <w:rPr>
          <w:rFonts w:ascii="Arial" w:hAnsi="Arial" w:cs="Arial"/>
          <w:b/>
          <w:bCs/>
          <w:sz w:val="24"/>
          <w:szCs w:val="24"/>
        </w:rPr>
        <w:t>Specialist Support Service Workshops</w:t>
      </w:r>
      <w:r w:rsidRPr="0027054F">
        <w:rPr>
          <w:rFonts w:ascii="Arial" w:hAnsi="Arial" w:cs="Arial"/>
          <w:sz w:val="24"/>
          <w:szCs w:val="24"/>
        </w:rPr>
        <w:t xml:space="preserve"> </w:t>
      </w:r>
      <w:hyperlink r:id="rId11" w:history="1">
        <w:r w:rsidRPr="0027054F">
          <w:rPr>
            <w:rStyle w:val="Hyperlink"/>
            <w:rFonts w:ascii="Arial" w:hAnsi="Arial" w:cs="Arial"/>
            <w:sz w:val="24"/>
            <w:szCs w:val="24"/>
          </w:rPr>
          <w:t>https://www.westnorthants.gov.uk/specialist-send-support-services/send-support-servicecourses-parents-and-carers</w:t>
        </w:r>
      </w:hyperlink>
    </w:p>
    <w:p w14:paraId="411CF45B" w14:textId="77777777" w:rsidR="0027054F" w:rsidRPr="0027054F" w:rsidRDefault="0027054F" w:rsidP="0027054F">
      <w:pPr>
        <w:rPr>
          <w:rFonts w:ascii="Arial" w:hAnsi="Arial" w:cs="Arial"/>
          <w:sz w:val="24"/>
          <w:szCs w:val="24"/>
        </w:rPr>
      </w:pPr>
      <w:r w:rsidRPr="0027054F">
        <w:rPr>
          <w:rFonts w:ascii="Arial" w:hAnsi="Arial" w:cs="Arial"/>
          <w:b/>
          <w:bCs/>
          <w:sz w:val="24"/>
          <w:szCs w:val="24"/>
        </w:rPr>
        <w:t xml:space="preserve"> Youth Works Triple P </w:t>
      </w:r>
      <w:proofErr w:type="gramStart"/>
      <w:r w:rsidRPr="0027054F">
        <w:rPr>
          <w:rFonts w:ascii="Arial" w:hAnsi="Arial" w:cs="Arial"/>
          <w:b/>
          <w:bCs/>
          <w:sz w:val="24"/>
          <w:szCs w:val="24"/>
        </w:rPr>
        <w:t>online</w:t>
      </w:r>
      <w:proofErr w:type="gramEnd"/>
      <w:r w:rsidRPr="0027054F">
        <w:rPr>
          <w:rFonts w:ascii="Arial" w:hAnsi="Arial" w:cs="Arial"/>
          <w:b/>
          <w:bCs/>
          <w:sz w:val="24"/>
          <w:szCs w:val="24"/>
        </w:rPr>
        <w:t xml:space="preserve"> Parenting Course</w:t>
      </w:r>
      <w:r w:rsidRPr="0027054F">
        <w:rPr>
          <w:rFonts w:ascii="Arial" w:hAnsi="Arial" w:cs="Arial"/>
          <w:sz w:val="24"/>
          <w:szCs w:val="24"/>
        </w:rPr>
        <w:t xml:space="preserve"> </w:t>
      </w:r>
      <w:hyperlink r:id="rId12" w:history="1">
        <w:r w:rsidRPr="0027054F">
          <w:rPr>
            <w:rStyle w:val="Hyperlink"/>
            <w:rFonts w:ascii="Arial" w:hAnsi="Arial" w:cs="Arial"/>
            <w:sz w:val="24"/>
            <w:szCs w:val="24"/>
          </w:rPr>
          <w:t>https://www.youthworksnorthamptonshire.org.uk/other-services/triple-p-online-referral/</w:t>
        </w:r>
      </w:hyperlink>
      <w:r w:rsidRPr="0027054F">
        <w:rPr>
          <w:rFonts w:ascii="Arial" w:hAnsi="Arial" w:cs="Arial"/>
          <w:sz w:val="24"/>
          <w:szCs w:val="24"/>
        </w:rPr>
        <w:t xml:space="preserve"> </w:t>
      </w:r>
    </w:p>
    <w:p w14:paraId="0ED70ED8" w14:textId="77777777" w:rsidR="0027054F" w:rsidRPr="0027054F" w:rsidRDefault="0027054F" w:rsidP="0027054F">
      <w:pPr>
        <w:rPr>
          <w:rFonts w:ascii="Arial" w:hAnsi="Arial" w:cs="Arial"/>
          <w:sz w:val="24"/>
          <w:szCs w:val="24"/>
        </w:rPr>
      </w:pPr>
      <w:r w:rsidRPr="0027054F">
        <w:rPr>
          <w:rFonts w:ascii="Arial" w:hAnsi="Arial" w:cs="Arial"/>
          <w:b/>
          <w:bCs/>
          <w:sz w:val="24"/>
          <w:szCs w:val="24"/>
        </w:rPr>
        <w:t>Lowdown Counselling Service</w:t>
      </w:r>
      <w:r w:rsidRPr="0027054F">
        <w:rPr>
          <w:rFonts w:ascii="Arial" w:hAnsi="Arial" w:cs="Arial"/>
          <w:sz w:val="24"/>
          <w:szCs w:val="24"/>
        </w:rPr>
        <w:t xml:space="preserve"> </w:t>
      </w:r>
      <w:hyperlink r:id="rId13" w:history="1">
        <w:r w:rsidRPr="0027054F">
          <w:rPr>
            <w:rStyle w:val="Hyperlink"/>
            <w:rFonts w:ascii="Arial" w:hAnsi="Arial" w:cs="Arial"/>
            <w:sz w:val="24"/>
            <w:szCs w:val="24"/>
          </w:rPr>
          <w:t>https://thelowdown.info/send-referral/</w:t>
        </w:r>
      </w:hyperlink>
    </w:p>
    <w:p w14:paraId="6B612864" w14:textId="77777777" w:rsidR="0027054F" w:rsidRPr="0027054F" w:rsidRDefault="0027054F" w:rsidP="0027054F">
      <w:pPr>
        <w:rPr>
          <w:rFonts w:ascii="Arial" w:hAnsi="Arial" w:cs="Arial"/>
          <w:sz w:val="24"/>
          <w:szCs w:val="24"/>
        </w:rPr>
      </w:pPr>
      <w:r w:rsidRPr="0027054F">
        <w:rPr>
          <w:rFonts w:ascii="Arial" w:hAnsi="Arial" w:cs="Arial"/>
          <w:b/>
          <w:bCs/>
          <w:sz w:val="24"/>
          <w:szCs w:val="24"/>
        </w:rPr>
        <w:t xml:space="preserve"> Adverse Childhood Experiences (ACE)</w:t>
      </w:r>
      <w:r w:rsidRPr="0027054F">
        <w:rPr>
          <w:rFonts w:ascii="Arial" w:hAnsi="Arial" w:cs="Arial"/>
          <w:sz w:val="24"/>
          <w:szCs w:val="24"/>
        </w:rPr>
        <w:t xml:space="preserve"> </w:t>
      </w:r>
      <w:hyperlink r:id="rId14" w:history="1">
        <w:r w:rsidRPr="0027054F">
          <w:rPr>
            <w:rStyle w:val="Hyperlink"/>
            <w:rFonts w:ascii="Arial" w:hAnsi="Arial" w:cs="Arial"/>
            <w:sz w:val="24"/>
            <w:szCs w:val="24"/>
          </w:rPr>
          <w:t>https://www.northantspfcc.org.uk/the-early-intervention-family-support-service/</w:t>
        </w:r>
      </w:hyperlink>
      <w:r w:rsidRPr="0027054F">
        <w:rPr>
          <w:rFonts w:ascii="Arial" w:hAnsi="Arial" w:cs="Arial"/>
          <w:sz w:val="24"/>
          <w:szCs w:val="24"/>
        </w:rPr>
        <w:t xml:space="preserve"> </w:t>
      </w:r>
    </w:p>
    <w:p w14:paraId="09577FD0" w14:textId="77777777" w:rsidR="0027054F" w:rsidRPr="0027054F" w:rsidRDefault="0027054F" w:rsidP="0027054F">
      <w:pPr>
        <w:rPr>
          <w:rFonts w:ascii="Arial" w:hAnsi="Arial" w:cs="Arial"/>
          <w:sz w:val="24"/>
          <w:szCs w:val="24"/>
        </w:rPr>
      </w:pPr>
      <w:r w:rsidRPr="0027054F">
        <w:rPr>
          <w:rFonts w:ascii="Arial" w:hAnsi="Arial" w:cs="Arial"/>
          <w:b/>
          <w:bCs/>
          <w:sz w:val="24"/>
          <w:szCs w:val="24"/>
        </w:rPr>
        <w:t>Northampton Parents Forum Group</w:t>
      </w:r>
      <w:r w:rsidRPr="0027054F">
        <w:rPr>
          <w:rFonts w:ascii="Arial" w:hAnsi="Arial" w:cs="Arial"/>
          <w:sz w:val="24"/>
          <w:szCs w:val="24"/>
        </w:rPr>
        <w:t xml:space="preserve"> </w:t>
      </w:r>
      <w:hyperlink r:id="rId15" w:history="1">
        <w:r w:rsidRPr="0027054F">
          <w:rPr>
            <w:rStyle w:val="Hyperlink"/>
            <w:rFonts w:ascii="Arial" w:hAnsi="Arial" w:cs="Arial"/>
            <w:sz w:val="24"/>
            <w:szCs w:val="24"/>
          </w:rPr>
          <w:t>https://www.npfg.co.uk/</w:t>
        </w:r>
      </w:hyperlink>
    </w:p>
    <w:p w14:paraId="7CCF0F39" w14:textId="77777777" w:rsidR="0027054F" w:rsidRPr="0027054F" w:rsidRDefault="0027054F" w:rsidP="0027054F">
      <w:pPr>
        <w:rPr>
          <w:rFonts w:ascii="Arial" w:hAnsi="Arial" w:cs="Arial"/>
          <w:sz w:val="24"/>
          <w:szCs w:val="24"/>
        </w:rPr>
      </w:pPr>
      <w:r w:rsidRPr="0027054F">
        <w:rPr>
          <w:rFonts w:ascii="Arial" w:hAnsi="Arial" w:cs="Arial"/>
          <w:b/>
          <w:bCs/>
          <w:sz w:val="24"/>
          <w:szCs w:val="24"/>
        </w:rPr>
        <w:t>Autism Concern</w:t>
      </w:r>
      <w:r w:rsidRPr="0027054F">
        <w:rPr>
          <w:rFonts w:ascii="Arial" w:hAnsi="Arial" w:cs="Arial"/>
          <w:sz w:val="24"/>
          <w:szCs w:val="24"/>
        </w:rPr>
        <w:t xml:space="preserve"> </w:t>
      </w:r>
      <w:hyperlink r:id="rId16" w:history="1">
        <w:r w:rsidRPr="0027054F">
          <w:rPr>
            <w:rStyle w:val="Hyperlink"/>
            <w:rFonts w:ascii="Arial" w:hAnsi="Arial" w:cs="Arial"/>
            <w:sz w:val="24"/>
            <w:szCs w:val="24"/>
          </w:rPr>
          <w:t>http://www.autismconcern.org/</w:t>
        </w:r>
      </w:hyperlink>
      <w:r w:rsidRPr="0027054F">
        <w:rPr>
          <w:rFonts w:ascii="Arial" w:hAnsi="Arial" w:cs="Arial"/>
          <w:sz w:val="24"/>
          <w:szCs w:val="24"/>
        </w:rPr>
        <w:t xml:space="preserve"> </w:t>
      </w:r>
    </w:p>
    <w:p w14:paraId="2E87F48B" w14:textId="77777777" w:rsidR="0027054F" w:rsidRPr="0027054F" w:rsidRDefault="0027054F" w:rsidP="0027054F">
      <w:pPr>
        <w:rPr>
          <w:rFonts w:ascii="Arial" w:hAnsi="Arial" w:cs="Arial"/>
          <w:sz w:val="24"/>
          <w:szCs w:val="24"/>
        </w:rPr>
      </w:pPr>
      <w:r w:rsidRPr="0027054F">
        <w:rPr>
          <w:rFonts w:ascii="Arial" w:hAnsi="Arial" w:cs="Arial"/>
          <w:b/>
          <w:bCs/>
          <w:sz w:val="24"/>
          <w:szCs w:val="24"/>
        </w:rPr>
        <w:lastRenderedPageBreak/>
        <w:t>Autism Midlands</w:t>
      </w:r>
      <w:r w:rsidRPr="0027054F">
        <w:rPr>
          <w:rFonts w:ascii="Arial" w:hAnsi="Arial" w:cs="Arial"/>
          <w:sz w:val="24"/>
          <w:szCs w:val="24"/>
        </w:rPr>
        <w:t xml:space="preserve"> </w:t>
      </w:r>
      <w:hyperlink r:id="rId17" w:history="1">
        <w:r w:rsidRPr="0027054F">
          <w:rPr>
            <w:rStyle w:val="Hyperlink"/>
            <w:rFonts w:ascii="Arial" w:hAnsi="Arial" w:cs="Arial"/>
            <w:sz w:val="24"/>
            <w:szCs w:val="24"/>
          </w:rPr>
          <w:t>https://www.autismeastmidlands.org.uk/family-child-services/northamptonshire/</w:t>
        </w:r>
      </w:hyperlink>
      <w:r w:rsidRPr="0027054F">
        <w:rPr>
          <w:rFonts w:ascii="Arial" w:hAnsi="Arial" w:cs="Arial"/>
          <w:sz w:val="24"/>
          <w:szCs w:val="24"/>
        </w:rPr>
        <w:t xml:space="preserve"> (Local ASD charity)</w:t>
      </w:r>
    </w:p>
    <w:p w14:paraId="57553FF5" w14:textId="77777777" w:rsidR="0027054F" w:rsidRPr="0027054F" w:rsidRDefault="0027054F" w:rsidP="0027054F">
      <w:pPr>
        <w:rPr>
          <w:rFonts w:ascii="Times New Roman" w:eastAsia="Times New Roman" w:hAnsi="Times New Roman" w:cs="Times New Roman"/>
          <w:sz w:val="24"/>
          <w:szCs w:val="24"/>
          <w:lang w:eastAsia="en-GB"/>
        </w:rPr>
      </w:pPr>
    </w:p>
    <w:p w14:paraId="0E43775A" w14:textId="77777777" w:rsidR="00117526" w:rsidRPr="00117526" w:rsidRDefault="00117526">
      <w:pPr>
        <w:rPr>
          <w:rFonts w:ascii="Arial" w:hAnsi="Arial" w:cs="Arial"/>
          <w:sz w:val="24"/>
          <w:szCs w:val="24"/>
        </w:rPr>
      </w:pPr>
    </w:p>
    <w:sectPr w:rsidR="00117526" w:rsidRPr="001175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60A7"/>
    <w:multiLevelType w:val="hybridMultilevel"/>
    <w:tmpl w:val="DE32D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F2686C"/>
    <w:multiLevelType w:val="multilevel"/>
    <w:tmpl w:val="69A8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A0054"/>
    <w:multiLevelType w:val="multilevel"/>
    <w:tmpl w:val="A2E6E884"/>
    <w:lvl w:ilvl="0">
      <w:start w:val="1"/>
      <w:numFmt w:val="bullet"/>
      <w:lvlText w:val="•"/>
      <w:lvlJc w:val="left"/>
      <w:pPr>
        <w:ind w:left="720" w:hanging="360"/>
      </w:pPr>
      <w:rPr>
        <w:rFonts w:ascii="Times New Roman" w:eastAsia="Times New Roman" w:hAnsi="Times New Roman" w:cs="Times New Roman"/>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3" w15:restartNumberingAfterBreak="0">
    <w:nsid w:val="1F540AF3"/>
    <w:multiLevelType w:val="multilevel"/>
    <w:tmpl w:val="96C6A604"/>
    <w:lvl w:ilvl="0">
      <w:start w:val="1"/>
      <w:numFmt w:val="bullet"/>
      <w:lvlText w:val="•"/>
      <w:lvlJc w:val="left"/>
      <w:pPr>
        <w:ind w:left="720" w:hanging="360"/>
      </w:pPr>
      <w:rPr>
        <w:rFonts w:ascii="Times New Roman" w:eastAsia="Times New Roman" w:hAnsi="Times New Roman" w:cs="Times New Roman"/>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4" w15:restartNumberingAfterBreak="0">
    <w:nsid w:val="2A565F3F"/>
    <w:multiLevelType w:val="multilevel"/>
    <w:tmpl w:val="90129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51032A"/>
    <w:multiLevelType w:val="multilevel"/>
    <w:tmpl w:val="3346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553E4"/>
    <w:multiLevelType w:val="multilevel"/>
    <w:tmpl w:val="1B5E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37011B"/>
    <w:multiLevelType w:val="hybridMultilevel"/>
    <w:tmpl w:val="9F5CFA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F011DE"/>
    <w:multiLevelType w:val="multilevel"/>
    <w:tmpl w:val="2924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62306F"/>
    <w:multiLevelType w:val="multilevel"/>
    <w:tmpl w:val="C3CE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30F95"/>
    <w:multiLevelType w:val="multilevel"/>
    <w:tmpl w:val="E4FC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E5E1B"/>
    <w:multiLevelType w:val="hybridMultilevel"/>
    <w:tmpl w:val="C6147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A6299D"/>
    <w:multiLevelType w:val="multilevel"/>
    <w:tmpl w:val="3C72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A8377F"/>
    <w:multiLevelType w:val="multilevel"/>
    <w:tmpl w:val="7D3E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1"/>
  </w:num>
  <w:num w:numId="5">
    <w:abstractNumId w:val="12"/>
  </w:num>
  <w:num w:numId="6">
    <w:abstractNumId w:val="4"/>
  </w:num>
  <w:num w:numId="7">
    <w:abstractNumId w:val="13"/>
  </w:num>
  <w:num w:numId="8">
    <w:abstractNumId w:val="10"/>
  </w:num>
  <w:num w:numId="9">
    <w:abstractNumId w:val="8"/>
  </w:num>
  <w:num w:numId="10">
    <w:abstractNumId w:val="11"/>
  </w:num>
  <w:num w:numId="11">
    <w:abstractNumId w:val="0"/>
  </w:num>
  <w:num w:numId="12">
    <w:abstractNumId w:val="7"/>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26"/>
    <w:rsid w:val="00117526"/>
    <w:rsid w:val="0016739D"/>
    <w:rsid w:val="0019524C"/>
    <w:rsid w:val="001A50A5"/>
    <w:rsid w:val="001B7DED"/>
    <w:rsid w:val="0027054F"/>
    <w:rsid w:val="004F3A51"/>
    <w:rsid w:val="00564745"/>
    <w:rsid w:val="00655FF4"/>
    <w:rsid w:val="007F7FC2"/>
    <w:rsid w:val="009D193C"/>
    <w:rsid w:val="009D6BCF"/>
    <w:rsid w:val="00A11C9D"/>
    <w:rsid w:val="00C15CAB"/>
    <w:rsid w:val="00D103C2"/>
    <w:rsid w:val="00DC4BCB"/>
    <w:rsid w:val="00DF127C"/>
    <w:rsid w:val="00E35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C421"/>
  <w15:chartTrackingRefBased/>
  <w15:docId w15:val="{F9844554-1DD4-47CE-857A-068EE0BD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526"/>
    <w:pPr>
      <w:ind w:left="720"/>
      <w:contextualSpacing/>
    </w:pPr>
  </w:style>
  <w:style w:type="character" w:styleId="Hyperlink">
    <w:name w:val="Hyperlink"/>
    <w:basedOn w:val="DefaultParagraphFont"/>
    <w:uiPriority w:val="99"/>
    <w:unhideWhenUsed/>
    <w:rsid w:val="00A11C9D"/>
    <w:rPr>
      <w:color w:val="0563C1" w:themeColor="hyperlink"/>
      <w:u w:val="single"/>
    </w:rPr>
  </w:style>
  <w:style w:type="character" w:styleId="UnresolvedMention">
    <w:name w:val="Unresolved Mention"/>
    <w:basedOn w:val="DefaultParagraphFont"/>
    <w:uiPriority w:val="99"/>
    <w:semiHidden/>
    <w:unhideWhenUsed/>
    <w:rsid w:val="00A11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030347">
      <w:bodyDiv w:val="1"/>
      <w:marLeft w:val="0"/>
      <w:marRight w:val="0"/>
      <w:marTop w:val="0"/>
      <w:marBottom w:val="0"/>
      <w:divBdr>
        <w:top w:val="none" w:sz="0" w:space="0" w:color="auto"/>
        <w:left w:val="none" w:sz="0" w:space="0" w:color="auto"/>
        <w:bottom w:val="none" w:sz="0" w:space="0" w:color="auto"/>
        <w:right w:val="none" w:sz="0" w:space="0" w:color="auto"/>
      </w:divBdr>
    </w:div>
    <w:div w:id="1499804467">
      <w:bodyDiv w:val="1"/>
      <w:marLeft w:val="0"/>
      <w:marRight w:val="0"/>
      <w:marTop w:val="0"/>
      <w:marBottom w:val="0"/>
      <w:divBdr>
        <w:top w:val="none" w:sz="0" w:space="0" w:color="auto"/>
        <w:left w:val="none" w:sz="0" w:space="0" w:color="auto"/>
        <w:bottom w:val="none" w:sz="0" w:space="0" w:color="auto"/>
        <w:right w:val="none" w:sz="0" w:space="0" w:color="auto"/>
      </w:divBdr>
    </w:div>
    <w:div w:id="1973904127">
      <w:bodyDiv w:val="1"/>
      <w:marLeft w:val="0"/>
      <w:marRight w:val="0"/>
      <w:marTop w:val="0"/>
      <w:marBottom w:val="0"/>
      <w:divBdr>
        <w:top w:val="none" w:sz="0" w:space="0" w:color="auto"/>
        <w:left w:val="none" w:sz="0" w:space="0" w:color="auto"/>
        <w:bottom w:val="none" w:sz="0" w:space="0" w:color="auto"/>
        <w:right w:val="none" w:sz="0" w:space="0" w:color="auto"/>
      </w:divBdr>
      <w:divsChild>
        <w:div w:id="1704671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ssnorthants.co.uk/" TargetMode="External"/><Relationship Id="rId13" Type="http://schemas.openxmlformats.org/officeDocument/2006/relationships/hyperlink" Target="https://thelowdown.info/send-referr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stnorthants.gov.uk/local-offer" TargetMode="External"/><Relationship Id="rId12" Type="http://schemas.openxmlformats.org/officeDocument/2006/relationships/hyperlink" Target="https://www.youthworksnorthamptonshire.org.uk/other-services/triple-p-online-referral/" TargetMode="External"/><Relationship Id="rId17" Type="http://schemas.openxmlformats.org/officeDocument/2006/relationships/hyperlink" Target="https://www.autismeastmidlands.org.uk/family-child-services/northamptonshire/" TargetMode="External"/><Relationship Id="rId2" Type="http://schemas.openxmlformats.org/officeDocument/2006/relationships/styles" Target="styles.xml"/><Relationship Id="rId16" Type="http://schemas.openxmlformats.org/officeDocument/2006/relationships/hyperlink" Target="http://www.autismconcern.org/" TargetMode="External"/><Relationship Id="rId1" Type="http://schemas.openxmlformats.org/officeDocument/2006/relationships/numbering" Target="numbering.xml"/><Relationship Id="rId6" Type="http://schemas.openxmlformats.org/officeDocument/2006/relationships/hyperlink" Target="https://www.chenderit.northants.sch.uk/docs/policies/Complaints_Procedure_2026.pdf" TargetMode="External"/><Relationship Id="rId11" Type="http://schemas.openxmlformats.org/officeDocument/2006/relationships/hyperlink" Target="https://www.westnorthants.gov.uk/specialist-send-support-services/send-support-servicecourses-parents-and-carers" TargetMode="External"/><Relationship Id="rId5" Type="http://schemas.openxmlformats.org/officeDocument/2006/relationships/image" Target="media/image1.png"/><Relationship Id="rId15" Type="http://schemas.openxmlformats.org/officeDocument/2006/relationships/hyperlink" Target="https://www.npfg.co.uk/" TargetMode="External"/><Relationship Id="rId10" Type="http://schemas.openxmlformats.org/officeDocument/2006/relationships/hyperlink" Target="http://www.northamptonshire.gov.uk/councilservices/children-families-education/SEND/specialistsupport-for-send/Pages/SEND-support-service.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orthamptonshire.gov.uk/councilservices/children-families-education/SEND/Pages/default.aspx" TargetMode="External"/><Relationship Id="rId14" Type="http://schemas.openxmlformats.org/officeDocument/2006/relationships/hyperlink" Target="https://www.northantspfcc.org.uk/the-early-intervention-family-support-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7</Pages>
  <Words>1864</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Chenderit School</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Nowell</dc:creator>
  <cp:keywords/>
  <dc:description/>
  <cp:lastModifiedBy>Natalie Nowell</cp:lastModifiedBy>
  <cp:revision>15</cp:revision>
  <cp:lastPrinted>2026-06-03T11:12:00Z</cp:lastPrinted>
  <dcterms:created xsi:type="dcterms:W3CDTF">2026-06-03T11:12:00Z</dcterms:created>
  <dcterms:modified xsi:type="dcterms:W3CDTF">2026-06-03T13:49:00Z</dcterms:modified>
</cp:coreProperties>
</file>